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6E3" w:rsidRPr="00D27D0F" w:rsidRDefault="00C536E3" w:rsidP="00C536E3">
      <w:pPr>
        <w:pStyle w:val="Parasts"/>
        <w:numPr>
          <w:ilvl w:val="0"/>
          <w:numId w:val="4"/>
        </w:numPr>
        <w:tabs>
          <w:tab w:val="clear" w:pos="432"/>
          <w:tab w:val="num" w:pos="0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val="lv-LV"/>
        </w:rPr>
      </w:pPr>
      <w:r w:rsidRPr="00D27D0F">
        <w:rPr>
          <w:rFonts w:ascii="Times New Roman" w:hAnsi="Times New Roman"/>
          <w:b/>
          <w:sz w:val="24"/>
          <w:szCs w:val="24"/>
          <w:lang w:val="lv-LV"/>
        </w:rPr>
        <w:t xml:space="preserve">Maksātnespējīgās </w:t>
      </w:r>
      <w:proofErr w:type="spellStart"/>
      <w:r w:rsidRPr="00D27D0F">
        <w:rPr>
          <w:rFonts w:ascii="Times New Roman" w:hAnsi="Times New Roman"/>
          <w:b/>
          <w:sz w:val="24"/>
          <w:szCs w:val="24"/>
          <w:lang w:val="lv-LV"/>
        </w:rPr>
        <w:t>Baltic</w:t>
      </w:r>
      <w:proofErr w:type="spellEnd"/>
      <w:r w:rsidRPr="00D27D0F">
        <w:rPr>
          <w:rFonts w:ascii="Times New Roman" w:hAnsi="Times New Roman"/>
          <w:b/>
          <w:sz w:val="24"/>
          <w:szCs w:val="24"/>
          <w:lang w:val="lv-LV"/>
        </w:rPr>
        <w:t xml:space="preserve"> </w:t>
      </w:r>
      <w:proofErr w:type="spellStart"/>
      <w:r w:rsidRPr="00D27D0F">
        <w:rPr>
          <w:rFonts w:ascii="Times New Roman" w:hAnsi="Times New Roman"/>
          <w:b/>
          <w:sz w:val="24"/>
          <w:szCs w:val="24"/>
          <w:lang w:val="lv-LV"/>
        </w:rPr>
        <w:t>International</w:t>
      </w:r>
      <w:proofErr w:type="spellEnd"/>
      <w:r w:rsidRPr="00D27D0F">
        <w:rPr>
          <w:rFonts w:ascii="Times New Roman" w:hAnsi="Times New Roman"/>
          <w:b/>
          <w:sz w:val="24"/>
          <w:szCs w:val="24"/>
          <w:lang w:val="lv-LV"/>
        </w:rPr>
        <w:t xml:space="preserve"> </w:t>
      </w:r>
      <w:proofErr w:type="spellStart"/>
      <w:r w:rsidRPr="00D27D0F">
        <w:rPr>
          <w:rFonts w:ascii="Times New Roman" w:hAnsi="Times New Roman"/>
          <w:b/>
          <w:sz w:val="24"/>
          <w:szCs w:val="24"/>
          <w:lang w:val="lv-LV"/>
        </w:rPr>
        <w:t>Bank</w:t>
      </w:r>
      <w:proofErr w:type="spellEnd"/>
      <w:r w:rsidRPr="00D27D0F">
        <w:rPr>
          <w:rFonts w:ascii="Times New Roman" w:hAnsi="Times New Roman"/>
          <w:b/>
          <w:sz w:val="24"/>
          <w:szCs w:val="24"/>
          <w:lang w:val="lv-LV"/>
        </w:rPr>
        <w:t xml:space="preserve"> SE, reģ.</w:t>
      </w:r>
      <w:r w:rsidR="00D27D0F">
        <w:rPr>
          <w:rFonts w:ascii="Times New Roman" w:hAnsi="Times New Roman"/>
          <w:b/>
          <w:sz w:val="24"/>
          <w:szCs w:val="24"/>
          <w:lang w:val="lv-LV"/>
        </w:rPr>
        <w:t xml:space="preserve"> </w:t>
      </w:r>
      <w:r w:rsidRPr="00D27D0F">
        <w:rPr>
          <w:rFonts w:ascii="Times New Roman" w:hAnsi="Times New Roman"/>
          <w:b/>
          <w:sz w:val="24"/>
          <w:szCs w:val="24"/>
          <w:lang w:val="lv-LV"/>
        </w:rPr>
        <w:t>Nr.</w:t>
      </w:r>
      <w:r w:rsidR="00D27D0F">
        <w:rPr>
          <w:rFonts w:ascii="Times New Roman" w:hAnsi="Times New Roman"/>
          <w:b/>
          <w:sz w:val="24"/>
          <w:szCs w:val="24"/>
          <w:lang w:val="lv-LV"/>
        </w:rPr>
        <w:t xml:space="preserve"> 40003127883</w:t>
      </w:r>
      <w:r w:rsidRPr="00D27D0F">
        <w:rPr>
          <w:rFonts w:ascii="Times New Roman" w:hAnsi="Times New Roman"/>
          <w:b/>
          <w:sz w:val="24"/>
          <w:szCs w:val="24"/>
          <w:lang w:val="lv-LV"/>
        </w:rPr>
        <w:t xml:space="preserve"> </w:t>
      </w:r>
    </w:p>
    <w:p w:rsidR="00C536E3" w:rsidRPr="00D27D0F" w:rsidRDefault="00C536E3" w:rsidP="00C536E3">
      <w:pPr>
        <w:pStyle w:val="Parasts"/>
        <w:numPr>
          <w:ilvl w:val="0"/>
          <w:numId w:val="4"/>
        </w:numPr>
        <w:tabs>
          <w:tab w:val="clear" w:pos="432"/>
          <w:tab w:val="num" w:pos="0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val="lv-LV"/>
        </w:rPr>
      </w:pPr>
      <w:r w:rsidRPr="00D27D0F">
        <w:rPr>
          <w:rFonts w:ascii="Times New Roman" w:hAnsi="Times New Roman"/>
          <w:b/>
          <w:sz w:val="24"/>
          <w:szCs w:val="24"/>
          <w:lang w:val="lv-LV"/>
        </w:rPr>
        <w:t>maksātnespējas procesa administratore</w:t>
      </w:r>
    </w:p>
    <w:p w:rsidR="00C536E3" w:rsidRPr="00D27D0F" w:rsidRDefault="00C536E3" w:rsidP="00C536E3">
      <w:pPr>
        <w:pStyle w:val="Parasts"/>
        <w:numPr>
          <w:ilvl w:val="0"/>
          <w:numId w:val="4"/>
        </w:numPr>
        <w:tabs>
          <w:tab w:val="clear" w:pos="432"/>
          <w:tab w:val="num" w:pos="0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val="lv-LV"/>
        </w:rPr>
      </w:pPr>
      <w:r w:rsidRPr="00D27D0F">
        <w:rPr>
          <w:rFonts w:ascii="Times New Roman" w:hAnsi="Times New Roman"/>
          <w:b/>
          <w:sz w:val="24"/>
          <w:szCs w:val="24"/>
          <w:lang w:val="lv-LV"/>
        </w:rPr>
        <w:t>Linda Sniega-Svilāne</w:t>
      </w:r>
    </w:p>
    <w:p w:rsidR="00C536E3" w:rsidRPr="00D27D0F" w:rsidRDefault="0036284A" w:rsidP="00C536E3">
      <w:pPr>
        <w:pStyle w:val="Parasts"/>
        <w:numPr>
          <w:ilvl w:val="0"/>
          <w:numId w:val="4"/>
        </w:numPr>
        <w:tabs>
          <w:tab w:val="clear" w:pos="432"/>
          <w:tab w:val="num" w:pos="0"/>
        </w:tabs>
        <w:spacing w:after="0" w:line="276" w:lineRule="auto"/>
        <w:jc w:val="center"/>
        <w:rPr>
          <w:rFonts w:ascii="Times New Roman" w:hAnsi="Times New Roman"/>
          <w:bCs/>
          <w:sz w:val="24"/>
          <w:szCs w:val="24"/>
          <w:lang w:val="lv-LV"/>
        </w:rPr>
      </w:pPr>
      <w:r w:rsidRPr="00D27D0F">
        <w:rPr>
          <w:rFonts w:ascii="Times New Roman" w:hAnsi="Times New Roman"/>
          <w:bCs/>
          <w:sz w:val="24"/>
          <w:szCs w:val="24"/>
          <w:lang w:val="lv-LV"/>
        </w:rPr>
        <w:t xml:space="preserve">juridiskā adrese: </w:t>
      </w:r>
      <w:r w:rsidR="001D2E63" w:rsidRPr="00D27D0F">
        <w:rPr>
          <w:rFonts w:ascii="Times New Roman" w:hAnsi="Times New Roman"/>
          <w:bCs/>
          <w:sz w:val="24"/>
          <w:szCs w:val="24"/>
          <w:lang w:val="lv-LV"/>
        </w:rPr>
        <w:t>Marijas iela 2A</w:t>
      </w:r>
      <w:r w:rsidR="00C536E3" w:rsidRPr="00D27D0F">
        <w:rPr>
          <w:rFonts w:ascii="Times New Roman" w:hAnsi="Times New Roman"/>
          <w:bCs/>
          <w:sz w:val="24"/>
          <w:szCs w:val="24"/>
          <w:lang w:val="lv-LV"/>
        </w:rPr>
        <w:t xml:space="preserve">, Rīga, LV-1050, </w:t>
      </w:r>
      <w:r w:rsidR="00442006" w:rsidRPr="00D27D0F">
        <w:rPr>
          <w:rFonts w:ascii="Times New Roman" w:hAnsi="Times New Roman"/>
          <w:bCs/>
          <w:sz w:val="24"/>
          <w:szCs w:val="24"/>
          <w:lang w:val="lv-LV"/>
        </w:rPr>
        <w:t>t</w:t>
      </w:r>
      <w:r w:rsidR="000949E6">
        <w:rPr>
          <w:rFonts w:ascii="Times New Roman" w:hAnsi="Times New Roman"/>
          <w:bCs/>
          <w:sz w:val="24"/>
          <w:szCs w:val="24"/>
          <w:lang w:val="lv-LV"/>
        </w:rPr>
        <w:t>ālrunis: +</w:t>
      </w:r>
      <w:r w:rsidR="00C536E3" w:rsidRPr="00D27D0F">
        <w:rPr>
          <w:rFonts w:ascii="Times New Roman" w:hAnsi="Times New Roman"/>
          <w:bCs/>
          <w:sz w:val="24"/>
          <w:szCs w:val="24"/>
          <w:lang w:val="lv-LV"/>
        </w:rPr>
        <w:t>371 67000444</w:t>
      </w:r>
    </w:p>
    <w:p w:rsidR="00C536E3" w:rsidRPr="00D27D0F" w:rsidRDefault="00C536E3" w:rsidP="00C536E3">
      <w:pPr>
        <w:pStyle w:val="Parasts"/>
        <w:numPr>
          <w:ilvl w:val="0"/>
          <w:numId w:val="4"/>
        </w:numPr>
        <w:tabs>
          <w:tab w:val="clear" w:pos="432"/>
          <w:tab w:val="num" w:pos="0"/>
        </w:tabs>
        <w:spacing w:after="0" w:line="276" w:lineRule="auto"/>
        <w:jc w:val="center"/>
        <w:rPr>
          <w:rFonts w:ascii="Times New Roman" w:hAnsi="Times New Roman"/>
          <w:bCs/>
          <w:sz w:val="24"/>
          <w:szCs w:val="24"/>
          <w:lang w:val="lv-LV"/>
        </w:rPr>
      </w:pPr>
      <w:r w:rsidRPr="00D27D0F">
        <w:rPr>
          <w:rFonts w:ascii="Times New Roman" w:hAnsi="Times New Roman"/>
          <w:bCs/>
          <w:sz w:val="24"/>
          <w:szCs w:val="24"/>
          <w:lang w:val="lv-LV"/>
        </w:rPr>
        <w:t xml:space="preserve">e-pasts: </w:t>
      </w:r>
      <w:hyperlink r:id="rId8" w:history="1">
        <w:r w:rsidRPr="00D27D0F">
          <w:rPr>
            <w:rStyle w:val="Hyperlink"/>
            <w:rFonts w:ascii="Times New Roman" w:hAnsi="Times New Roman"/>
            <w:bCs/>
            <w:sz w:val="24"/>
            <w:szCs w:val="24"/>
            <w:lang w:val="lv-LV"/>
          </w:rPr>
          <w:t>info@bib.eu</w:t>
        </w:r>
      </w:hyperlink>
    </w:p>
    <w:p w:rsidR="00C536E3" w:rsidRPr="00D27D0F" w:rsidRDefault="00C536E3" w:rsidP="00C536E3">
      <w:pPr>
        <w:pStyle w:val="Parasts"/>
        <w:numPr>
          <w:ilvl w:val="0"/>
          <w:numId w:val="4"/>
        </w:numPr>
        <w:tabs>
          <w:tab w:val="clear" w:pos="432"/>
          <w:tab w:val="num" w:pos="0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val="lv-LV"/>
        </w:rPr>
      </w:pPr>
      <w:r w:rsidRPr="00D27D0F">
        <w:rPr>
          <w:rFonts w:ascii="Times New Roman" w:hAnsi="Times New Roman"/>
          <w:sz w:val="24"/>
          <w:szCs w:val="24"/>
          <w:lang w:val="lv-LV"/>
        </w:rPr>
        <w:t>-----------------------------------------------------------------------------------------------------</w:t>
      </w:r>
      <w:r w:rsidR="00D27D0F">
        <w:rPr>
          <w:rFonts w:ascii="Times New Roman" w:hAnsi="Times New Roman"/>
          <w:sz w:val="24"/>
          <w:szCs w:val="24"/>
          <w:lang w:val="lv-LV"/>
        </w:rPr>
        <w:t>----</w:t>
      </w:r>
      <w:r w:rsidRPr="00D27D0F">
        <w:rPr>
          <w:rFonts w:ascii="Times New Roman" w:hAnsi="Times New Roman"/>
          <w:sz w:val="24"/>
          <w:szCs w:val="24"/>
          <w:lang w:val="lv-LV"/>
        </w:rPr>
        <w:t>--------</w:t>
      </w:r>
    </w:p>
    <w:p w:rsidR="00A87A8F" w:rsidRPr="00D27D0F" w:rsidRDefault="00417721" w:rsidP="00A87A8F">
      <w:pPr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D27D0F">
        <w:rPr>
          <w:rFonts w:ascii="Times New Roman" w:hAnsi="Times New Roman" w:cs="Times New Roman"/>
          <w:b/>
          <w:sz w:val="24"/>
          <w:szCs w:val="24"/>
        </w:rPr>
        <w:tab/>
      </w:r>
      <w:r w:rsidR="00A87A8F" w:rsidRPr="00D27D0F">
        <w:rPr>
          <w:rFonts w:ascii="Times New Roman" w:hAnsi="Times New Roman" w:cs="Times New Roman"/>
          <w:color w:val="auto"/>
          <w:sz w:val="24"/>
          <w:szCs w:val="24"/>
        </w:rPr>
        <w:t>Latvijas Vēstnesis</w:t>
      </w:r>
    </w:p>
    <w:p w:rsidR="00A87A8F" w:rsidRPr="00D27D0F" w:rsidRDefault="00BA622A" w:rsidP="00A87A8F">
      <w:pPr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hyperlink r:id="rId9" w:history="1">
        <w:r w:rsidR="00D27D0F" w:rsidRPr="00F74E72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slud@lv.lv</w:t>
        </w:r>
      </w:hyperlink>
    </w:p>
    <w:p w:rsidR="00A87A8F" w:rsidRPr="00D27D0F" w:rsidRDefault="00A87A8F" w:rsidP="00A87A8F">
      <w:pPr>
        <w:pStyle w:val="ListParagraph"/>
        <w:numPr>
          <w:ilvl w:val="0"/>
          <w:numId w:val="4"/>
        </w:numPr>
        <w:tabs>
          <w:tab w:val="clear" w:pos="432"/>
        </w:tabs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A87A8F" w:rsidRPr="00D27D0F" w:rsidRDefault="00A87A8F" w:rsidP="00A87A8F">
      <w:pPr>
        <w:pStyle w:val="ListParagraph"/>
        <w:numPr>
          <w:ilvl w:val="0"/>
          <w:numId w:val="4"/>
        </w:numPr>
        <w:tabs>
          <w:tab w:val="clear" w:pos="432"/>
        </w:tabs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Rīgā, dokumenta datums ir tā elektroniskās </w:t>
      </w:r>
    </w:p>
    <w:p w:rsidR="00A87A8F" w:rsidRPr="00D80529" w:rsidRDefault="00A87A8F" w:rsidP="00A87A8F">
      <w:pPr>
        <w:pStyle w:val="ListParagraph"/>
        <w:numPr>
          <w:ilvl w:val="0"/>
          <w:numId w:val="4"/>
        </w:numPr>
        <w:tabs>
          <w:tab w:val="clear" w:pos="432"/>
          <w:tab w:val="num" w:pos="0"/>
        </w:tabs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0529">
        <w:rPr>
          <w:rFonts w:ascii="Times New Roman" w:hAnsi="Times New Roman" w:cs="Times New Roman"/>
          <w:color w:val="auto"/>
          <w:sz w:val="24"/>
          <w:szCs w:val="24"/>
        </w:rPr>
        <w:t xml:space="preserve">parakstīšanas datums    </w:t>
      </w:r>
    </w:p>
    <w:p w:rsidR="00A87A8F" w:rsidRPr="0043149D" w:rsidRDefault="00A87A8F" w:rsidP="00A87A8F">
      <w:pPr>
        <w:pStyle w:val="ListParagraph"/>
        <w:numPr>
          <w:ilvl w:val="0"/>
          <w:numId w:val="4"/>
        </w:numPr>
        <w:tabs>
          <w:tab w:val="clear" w:pos="432"/>
          <w:tab w:val="num" w:pos="0"/>
          <w:tab w:val="left" w:pos="1980"/>
        </w:tabs>
        <w:ind w:left="0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GoBack"/>
      <w:bookmarkEnd w:id="0"/>
      <w:r w:rsidRPr="0043149D">
        <w:rPr>
          <w:rFonts w:ascii="Times New Roman" w:hAnsi="Times New Roman" w:cs="Times New Roman"/>
          <w:b/>
          <w:iCs/>
          <w:color w:val="auto"/>
          <w:sz w:val="24"/>
          <w:szCs w:val="24"/>
        </w:rPr>
        <w:t>Nr.</w:t>
      </w:r>
      <w:r w:rsidRPr="0043149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MNP13-01/</w:t>
      </w:r>
      <w:r w:rsidR="0043149D" w:rsidRPr="0043149D">
        <w:rPr>
          <w:rFonts w:ascii="Times New Roman" w:hAnsi="Times New Roman" w:cs="Times New Roman"/>
          <w:b/>
          <w:color w:val="auto"/>
          <w:sz w:val="24"/>
          <w:szCs w:val="24"/>
        </w:rPr>
        <w:t>250</w:t>
      </w:r>
    </w:p>
    <w:p w:rsidR="00A87A8F" w:rsidRPr="00D27D0F" w:rsidRDefault="00A87A8F" w:rsidP="00A87A8F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A87A8F" w:rsidRPr="00D27D0F" w:rsidRDefault="00A87A8F" w:rsidP="00A87A8F">
      <w:pPr>
        <w:spacing w:after="120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Lūdzu publicēt LR oficiālajā izdevumā “Latvijas Vēstnesis” </w:t>
      </w:r>
      <w:r w:rsidR="00DB253C" w:rsidRPr="00D27D0F">
        <w:rPr>
          <w:rFonts w:ascii="Times New Roman" w:hAnsi="Times New Roman" w:cs="Times New Roman"/>
          <w:color w:val="auto"/>
          <w:sz w:val="24"/>
          <w:szCs w:val="24"/>
        </w:rPr>
        <w:t>m</w:t>
      </w:r>
      <w:r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aksātnespējīgās kredītiestādes </w:t>
      </w:r>
      <w:proofErr w:type="spellStart"/>
      <w:r w:rsidRPr="00D27D0F">
        <w:rPr>
          <w:rFonts w:ascii="Times New Roman" w:hAnsi="Times New Roman" w:cs="Times New Roman"/>
          <w:color w:val="auto"/>
          <w:sz w:val="24"/>
          <w:szCs w:val="24"/>
        </w:rPr>
        <w:t>Baltic</w:t>
      </w:r>
      <w:proofErr w:type="spellEnd"/>
      <w:r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27D0F">
        <w:rPr>
          <w:rFonts w:ascii="Times New Roman" w:hAnsi="Times New Roman" w:cs="Times New Roman"/>
          <w:color w:val="auto"/>
          <w:sz w:val="24"/>
          <w:szCs w:val="24"/>
        </w:rPr>
        <w:t>International</w:t>
      </w:r>
      <w:proofErr w:type="spellEnd"/>
      <w:r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27D0F">
        <w:rPr>
          <w:rFonts w:ascii="Times New Roman" w:hAnsi="Times New Roman" w:cs="Times New Roman"/>
          <w:color w:val="auto"/>
          <w:sz w:val="24"/>
          <w:szCs w:val="24"/>
        </w:rPr>
        <w:t>Bank</w:t>
      </w:r>
      <w:proofErr w:type="spellEnd"/>
      <w:r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 SE administratores </w:t>
      </w:r>
      <w:r w:rsidR="00ED4DFF" w:rsidRPr="00D27D0F">
        <w:rPr>
          <w:rFonts w:ascii="Times New Roman" w:hAnsi="Times New Roman" w:cs="Times New Roman"/>
          <w:color w:val="auto"/>
          <w:sz w:val="24"/>
          <w:szCs w:val="24"/>
        </w:rPr>
        <w:t>sludinājumu</w:t>
      </w:r>
      <w:r w:rsidRPr="00D27D0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C536E3" w:rsidRPr="00D27D0F" w:rsidRDefault="00C536E3" w:rsidP="00C536E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56659" w:rsidRPr="00D27D0F" w:rsidRDefault="00ED4DFF" w:rsidP="00156659">
      <w:pPr>
        <w:pStyle w:val="ListParagraph"/>
        <w:numPr>
          <w:ilvl w:val="0"/>
          <w:numId w:val="4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27D0F">
        <w:rPr>
          <w:rFonts w:ascii="Times New Roman" w:hAnsi="Times New Roman" w:cs="Times New Roman"/>
          <w:b/>
          <w:color w:val="auto"/>
          <w:sz w:val="24"/>
          <w:szCs w:val="24"/>
          <w:lang w:eastAsia="lv-LV"/>
        </w:rPr>
        <w:t>Cenu aptauja</w:t>
      </w:r>
    </w:p>
    <w:p w:rsidR="00156659" w:rsidRPr="00D27D0F" w:rsidRDefault="00156659" w:rsidP="0015665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27D0F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CF6957" w:rsidRDefault="00D27D0F" w:rsidP="00156659">
      <w:pPr>
        <w:pStyle w:val="ListParagraph"/>
        <w:numPr>
          <w:ilvl w:val="0"/>
          <w:numId w:val="4"/>
        </w:numPr>
        <w:shd w:val="clear" w:color="auto" w:fill="FFFFFF"/>
        <w:tabs>
          <w:tab w:val="clear" w:pos="432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lv-LV"/>
        </w:rPr>
        <w:t>Maksātnespējīgās</w:t>
      </w:r>
      <w:r w:rsidR="00AE7969" w:rsidRPr="00D27D0F">
        <w:rPr>
          <w:rFonts w:ascii="Times New Roman" w:eastAsia="Times New Roman" w:hAnsi="Times New Roman" w:cs="Times New Roman"/>
          <w:color w:val="auto"/>
          <w:sz w:val="24"/>
          <w:szCs w:val="24"/>
          <w:lang w:eastAsia="lv-LV"/>
        </w:rPr>
        <w:t xml:space="preserve"> </w:t>
      </w:r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kredītiestādes </w:t>
      </w:r>
      <w:proofErr w:type="spellStart"/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>Baltic</w:t>
      </w:r>
      <w:proofErr w:type="spellEnd"/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>International</w:t>
      </w:r>
      <w:proofErr w:type="spellEnd"/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>Bank</w:t>
      </w:r>
      <w:proofErr w:type="spellEnd"/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 SE, reģ.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>Nr. 40003127883</w:t>
      </w:r>
      <w:r w:rsidR="00006DC7">
        <w:rPr>
          <w:rFonts w:ascii="Times New Roman" w:hAnsi="Times New Roman" w:cs="Times New Roman"/>
          <w:color w:val="auto"/>
          <w:sz w:val="24"/>
          <w:szCs w:val="24"/>
        </w:rPr>
        <w:t xml:space="preserve"> (turpmāk arī Kredītiestāde)</w:t>
      </w:r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AE7969" w:rsidRPr="00D27D0F">
        <w:rPr>
          <w:rFonts w:ascii="Times New Roman" w:eastAsia="Times New Roman" w:hAnsi="Times New Roman" w:cs="Times New Roman"/>
          <w:color w:val="auto"/>
          <w:sz w:val="24"/>
          <w:szCs w:val="24"/>
          <w:lang w:eastAsia="lv-LV"/>
        </w:rPr>
        <w:t xml:space="preserve">juridiskā adrese: Marijas iela 2A, Rīga, LV-1050, </w:t>
      </w:r>
      <w:r w:rsidR="00CF6957">
        <w:rPr>
          <w:rFonts w:ascii="Times New Roman" w:hAnsi="Times New Roman" w:cs="Times New Roman"/>
          <w:color w:val="auto"/>
          <w:sz w:val="24"/>
          <w:szCs w:val="24"/>
        </w:rPr>
        <w:t xml:space="preserve">administratore Linda Sniega </w:t>
      </w:r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CF695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>Svilāne</w:t>
      </w:r>
      <w:r w:rsidR="00AE7969" w:rsidRPr="00D27D0F">
        <w:rPr>
          <w:rFonts w:ascii="Times New Roman" w:eastAsia="Times New Roman" w:hAnsi="Times New Roman" w:cs="Times New Roman"/>
          <w:color w:val="auto"/>
          <w:sz w:val="24"/>
          <w:szCs w:val="24"/>
          <w:lang w:eastAsia="lv-LV"/>
        </w:rPr>
        <w:t xml:space="preserve"> uzaicina izteikt cenu piedāvājumus par </w:t>
      </w:r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kredītiestādei </w:t>
      </w:r>
      <w:proofErr w:type="spellStart"/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>Baltic</w:t>
      </w:r>
      <w:proofErr w:type="spellEnd"/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>International</w:t>
      </w:r>
      <w:proofErr w:type="spellEnd"/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>Bank</w:t>
      </w:r>
      <w:proofErr w:type="spellEnd"/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 xml:space="preserve"> SE, reģ.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>Nr.</w:t>
      </w:r>
      <w:r>
        <w:rPr>
          <w:rFonts w:ascii="Times New Roman" w:hAnsi="Times New Roman" w:cs="Times New Roman"/>
          <w:color w:val="auto"/>
          <w:sz w:val="24"/>
          <w:szCs w:val="24"/>
        </w:rPr>
        <w:t> </w:t>
      </w:r>
      <w:r w:rsidR="00AE7969" w:rsidRPr="00D27D0F">
        <w:rPr>
          <w:rFonts w:ascii="Times New Roman" w:hAnsi="Times New Roman" w:cs="Times New Roman"/>
          <w:color w:val="auto"/>
          <w:sz w:val="24"/>
          <w:szCs w:val="24"/>
        </w:rPr>
        <w:t>40003127883</w:t>
      </w:r>
      <w:r w:rsidR="00AE7969" w:rsidRPr="00D27D0F">
        <w:rPr>
          <w:rFonts w:ascii="Times New Roman" w:eastAsia="Times New Roman" w:hAnsi="Times New Roman" w:cs="Times New Roman"/>
          <w:color w:val="auto"/>
          <w:sz w:val="24"/>
          <w:szCs w:val="24"/>
          <w:lang w:eastAsia="lv-LV"/>
        </w:rPr>
        <w:t xml:space="preserve">, piederošo </w:t>
      </w:r>
      <w:r w:rsidR="00AE7969" w:rsidRPr="00D27D0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kustamo mantu</w:t>
      </w:r>
      <w:r w:rsidR="00CF695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, t.</w:t>
      </w:r>
      <w:r w:rsidR="000949E6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 xml:space="preserve"> </w:t>
      </w:r>
      <w:r w:rsidR="00CF695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sk. dažād</w:t>
      </w:r>
      <w:r w:rsidR="00BD0D6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ām</w:t>
      </w:r>
      <w:r w:rsidR="00CF695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 xml:space="preserve"> iekārt</w:t>
      </w:r>
      <w:r w:rsidR="00BD0D6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ām</w:t>
      </w:r>
      <w:r w:rsidR="00CF695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, gaismekļi</w:t>
      </w:r>
      <w:r w:rsidR="00BD0D6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em</w:t>
      </w:r>
      <w:r w:rsidR="00CF695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, grāmat</w:t>
      </w:r>
      <w:r w:rsidR="00BD0D6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ām</w:t>
      </w:r>
      <w:r w:rsidR="00CF695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, IT tehnik</w:t>
      </w:r>
      <w:r w:rsidR="00BD0D6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u</w:t>
      </w:r>
      <w:r w:rsidR="00CF695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, mēbel</w:t>
      </w:r>
      <w:r w:rsidR="00BD0D6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ēm</w:t>
      </w:r>
      <w:r w:rsidR="00CF695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, santehnik</w:t>
      </w:r>
      <w:r w:rsidR="00BD0D6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u</w:t>
      </w:r>
      <w:r w:rsidR="00006DC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 xml:space="preserve"> un</w:t>
      </w:r>
      <w:r w:rsidR="00CF695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 xml:space="preserve"> seifi</w:t>
      </w:r>
      <w:r w:rsidR="00BD0D6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em</w:t>
      </w:r>
      <w:r w:rsidR="00CF695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lv-LV"/>
        </w:rPr>
        <w:t>.</w:t>
      </w:r>
    </w:p>
    <w:p w:rsidR="00156659" w:rsidRDefault="00156659" w:rsidP="00006DC7">
      <w:pPr>
        <w:pStyle w:val="ql-align-justify"/>
        <w:numPr>
          <w:ilvl w:val="0"/>
          <w:numId w:val="4"/>
        </w:numPr>
        <w:tabs>
          <w:tab w:val="clear" w:pos="432"/>
          <w:tab w:val="num" w:pos="0"/>
        </w:tabs>
        <w:spacing w:before="0" w:beforeAutospacing="0" w:after="0" w:afterAutospacing="0"/>
        <w:ind w:left="0" w:firstLine="0"/>
        <w:jc w:val="both"/>
      </w:pPr>
      <w:r w:rsidRPr="00D27D0F">
        <w:t xml:space="preserve">Cenu aptaujas sākuma cena katrai vienībai bez pievienotās vērtības nodokļa ir norādīta </w:t>
      </w:r>
      <w:r w:rsidR="00006DC7">
        <w:t xml:space="preserve">mājaslapā: </w:t>
      </w:r>
      <w:hyperlink r:id="rId10" w:history="1">
        <w:r w:rsidR="00006DC7" w:rsidRPr="00744AED">
          <w:rPr>
            <w:rStyle w:val="Hyperlink"/>
          </w:rPr>
          <w:t>https://auctions.bib.eu/</w:t>
        </w:r>
      </w:hyperlink>
      <w:r w:rsidR="00006DC7">
        <w:t>.</w:t>
      </w:r>
    </w:p>
    <w:p w:rsidR="00156659" w:rsidRPr="00D27D0F" w:rsidRDefault="00156659" w:rsidP="00156659">
      <w:pPr>
        <w:pStyle w:val="ql-align-justify"/>
        <w:numPr>
          <w:ilvl w:val="0"/>
          <w:numId w:val="4"/>
        </w:numPr>
        <w:tabs>
          <w:tab w:val="clear" w:pos="432"/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D27D0F">
        <w:t xml:space="preserve">Cena ir apliekama ar pievienotās vērtības nodokli, kas pircējam </w:t>
      </w:r>
      <w:r w:rsidRPr="00D27D0F">
        <w:rPr>
          <w:color w:val="000000"/>
        </w:rPr>
        <w:t>būs papildus jāmaksā.</w:t>
      </w:r>
    </w:p>
    <w:p w:rsidR="00156659" w:rsidRPr="00D27D0F" w:rsidRDefault="00156659" w:rsidP="00156659">
      <w:pPr>
        <w:pStyle w:val="ql-align-justify"/>
        <w:numPr>
          <w:ilvl w:val="0"/>
          <w:numId w:val="4"/>
        </w:numPr>
        <w:tabs>
          <w:tab w:val="clear" w:pos="432"/>
          <w:tab w:val="num" w:pos="0"/>
        </w:tabs>
        <w:spacing w:before="0" w:beforeAutospacing="0" w:after="0" w:afterAutospacing="0"/>
        <w:ind w:left="0" w:firstLine="0"/>
        <w:jc w:val="both"/>
      </w:pPr>
      <w:r w:rsidRPr="00D27D0F">
        <w:t xml:space="preserve">Cenu aptaujā tiek </w:t>
      </w:r>
      <w:r w:rsidR="000C1835" w:rsidRPr="00C60FD4">
        <w:t>pārdot</w:t>
      </w:r>
      <w:r w:rsidR="00006DC7">
        <w:t>a lietota kustamā manta.</w:t>
      </w:r>
      <w:r w:rsidR="000C1835" w:rsidRPr="00C60FD4">
        <w:t xml:space="preserve"> </w:t>
      </w:r>
      <w:r w:rsidR="000C1835">
        <w:t xml:space="preserve">Cenu aptaujas uzvarētājam jāorganizē kustamās mantas izvešana no </w:t>
      </w:r>
      <w:r w:rsidR="00006DC7">
        <w:t>Kredītiestādes telpām</w:t>
      </w:r>
      <w:r w:rsidR="000C1835">
        <w:t>. P</w:t>
      </w:r>
      <w:r w:rsidRPr="00D27D0F">
        <w:t>ersonām, kuras vēlas iegādāties kustamo mantu, pēc cenu aptaujas izsludināšanas</w:t>
      </w:r>
      <w:r w:rsidR="001954EA">
        <w:t xml:space="preserve"> ir iespējams</w:t>
      </w:r>
      <w:r w:rsidRPr="00D27D0F">
        <w:t xml:space="preserve"> klātienē iepazīties ar tās stāvokli, iepriekš vienojoties par apskates laiku, zvanot </w:t>
      </w:r>
      <w:r w:rsidR="00D27D0F">
        <w:t>pa</w:t>
      </w:r>
      <w:r w:rsidRPr="00D27D0F">
        <w:t xml:space="preserve"> </w:t>
      </w:r>
      <w:r w:rsidR="00B10677">
        <w:t>tālruni +</w:t>
      </w:r>
      <w:r w:rsidR="00D27D0F">
        <w:t>371 </w:t>
      </w:r>
      <w:r w:rsidRPr="00D27D0F">
        <w:t xml:space="preserve">67000444 vai rakstot uz e-pastu: </w:t>
      </w:r>
      <w:hyperlink r:id="rId11" w:history="1">
        <w:r w:rsidR="00D27D0F" w:rsidRPr="00F74E72">
          <w:rPr>
            <w:rStyle w:val="Hyperlink"/>
          </w:rPr>
          <w:t>info@bib.eu</w:t>
        </w:r>
      </w:hyperlink>
      <w:r w:rsidR="00D27D0F">
        <w:t xml:space="preserve">. </w:t>
      </w:r>
      <w:r w:rsidR="00006DC7">
        <w:t>K</w:t>
      </w:r>
      <w:r w:rsidR="00D27D0F">
        <w:t>redītiestāde</w:t>
      </w:r>
      <w:r w:rsidRPr="00D27D0F">
        <w:t xml:space="preserve"> </w:t>
      </w:r>
      <w:r w:rsidR="00D27D0F">
        <w:t>nedod</w:t>
      </w:r>
      <w:r w:rsidRPr="00D27D0F">
        <w:t xml:space="preserve"> garantiju un nenes atbildību par iespējamiem defektiem, kas atklājas pēc kustamās mantas iegādes. </w:t>
      </w:r>
    </w:p>
    <w:p w:rsidR="00156659" w:rsidRDefault="00156659" w:rsidP="00156659">
      <w:pPr>
        <w:pStyle w:val="ql-align-justify"/>
        <w:numPr>
          <w:ilvl w:val="0"/>
          <w:numId w:val="4"/>
        </w:numPr>
        <w:tabs>
          <w:tab w:val="clear" w:pos="432"/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D27D0F">
        <w:rPr>
          <w:color w:val="000000"/>
        </w:rPr>
        <w:t>Tiesības iegādāties attiecīgo mantu iegūst persona, kura būs piedāvājusi augstāko cenu</w:t>
      </w:r>
      <w:r w:rsidR="00460D74">
        <w:rPr>
          <w:color w:val="000000"/>
        </w:rPr>
        <w:t>,</w:t>
      </w:r>
      <w:r w:rsidRPr="00D27D0F">
        <w:rPr>
          <w:color w:val="000000"/>
        </w:rPr>
        <w:t xml:space="preserve"> un tā </w:t>
      </w:r>
      <w:r w:rsidR="005D37C2">
        <w:t xml:space="preserve">nebūs mazāka par mājaslapā </w:t>
      </w:r>
      <w:hyperlink r:id="rId12" w:history="1">
        <w:r w:rsidR="004F6597" w:rsidRPr="00744AED">
          <w:rPr>
            <w:rStyle w:val="Hyperlink"/>
          </w:rPr>
          <w:t>https://auctions.bib.eu/</w:t>
        </w:r>
      </w:hyperlink>
      <w:r w:rsidR="004F6597">
        <w:t xml:space="preserve"> </w:t>
      </w:r>
      <w:r w:rsidR="005D37C2">
        <w:t>norādīto cenu</w:t>
      </w:r>
      <w:r w:rsidR="00006DC7">
        <w:t>.</w:t>
      </w:r>
    </w:p>
    <w:p w:rsidR="00156659" w:rsidRPr="00D27D0F" w:rsidRDefault="00156659" w:rsidP="00156659">
      <w:pPr>
        <w:pStyle w:val="ql-align-justify"/>
        <w:numPr>
          <w:ilvl w:val="0"/>
          <w:numId w:val="4"/>
        </w:numPr>
        <w:tabs>
          <w:tab w:val="clear" w:pos="432"/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D27D0F">
        <w:rPr>
          <w:color w:val="000000"/>
        </w:rPr>
        <w:t xml:space="preserve">Pircējam, kurš būs izteicis augstākās cenas piedāvājumu, priekšapmaksas rēķins, kas tiek </w:t>
      </w:r>
      <w:r w:rsidR="000949E6">
        <w:rPr>
          <w:color w:val="000000"/>
        </w:rPr>
        <w:t>no</w:t>
      </w:r>
      <w:r w:rsidRPr="00D27D0F">
        <w:rPr>
          <w:color w:val="000000"/>
        </w:rPr>
        <w:t xml:space="preserve">sūtīts elektroniskā veidā ar drošu elektronisku parakstu uz piedāvājumā norādīto elektroniskā pasta adresi, jāsamaksā </w:t>
      </w:r>
      <w:r w:rsidRPr="00D27D0F">
        <w:rPr>
          <w:b/>
          <w:color w:val="000000"/>
        </w:rPr>
        <w:t>divu darba dienu laikā</w:t>
      </w:r>
      <w:r w:rsidRPr="00D27D0F">
        <w:rPr>
          <w:color w:val="000000"/>
        </w:rPr>
        <w:t xml:space="preserve"> pēc rēķina izrakstīšanas.</w:t>
      </w:r>
    </w:p>
    <w:p w:rsidR="00156659" w:rsidRPr="00D27D0F" w:rsidRDefault="00156659" w:rsidP="00156659">
      <w:pPr>
        <w:pStyle w:val="ql-align-justify"/>
        <w:numPr>
          <w:ilvl w:val="0"/>
          <w:numId w:val="4"/>
        </w:numPr>
        <w:tabs>
          <w:tab w:val="clear" w:pos="432"/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D27D0F">
        <w:rPr>
          <w:color w:val="000000"/>
        </w:rPr>
        <w:t>Par pircēju var būt jebkura fiziska vai</w:t>
      </w:r>
      <w:r w:rsidRPr="00D27D0F">
        <w:rPr>
          <w:rStyle w:val="Emphasis"/>
          <w:color w:val="000000"/>
          <w:shd w:val="clear" w:color="auto" w:fill="FFFFFF"/>
        </w:rPr>
        <w:t> </w:t>
      </w:r>
      <w:r w:rsidRPr="00D27D0F">
        <w:rPr>
          <w:color w:val="000000"/>
        </w:rPr>
        <w:t xml:space="preserve">juridiska persona, kurai </w:t>
      </w:r>
      <w:r w:rsidR="001954EA">
        <w:rPr>
          <w:color w:val="000000"/>
        </w:rPr>
        <w:t>ir</w:t>
      </w:r>
      <w:r w:rsidRPr="00D27D0F">
        <w:rPr>
          <w:color w:val="000000"/>
        </w:rPr>
        <w:t xml:space="preserve"> apliecinājums par maksāšanas līdzekļu legālo izcelsmi, </w:t>
      </w:r>
      <w:r w:rsidR="000859D5">
        <w:rPr>
          <w:color w:val="000000"/>
        </w:rPr>
        <w:t>kurai</w:t>
      </w:r>
      <w:r w:rsidRPr="00D27D0F">
        <w:rPr>
          <w:color w:val="000000"/>
        </w:rPr>
        <w:t xml:space="preserve"> </w:t>
      </w:r>
      <w:r w:rsidR="001954EA">
        <w:rPr>
          <w:color w:val="000000"/>
        </w:rPr>
        <w:t>nav</w:t>
      </w:r>
      <w:r w:rsidRPr="00D27D0F">
        <w:rPr>
          <w:color w:val="000000"/>
        </w:rPr>
        <w:t xml:space="preserve"> no</w:t>
      </w:r>
      <w:r w:rsidR="001954EA">
        <w:rPr>
          <w:color w:val="000000"/>
        </w:rPr>
        <w:t>teiktas sankcijas, kura piedāvā</w:t>
      </w:r>
      <w:r w:rsidR="007402FC">
        <w:rPr>
          <w:color w:val="000000"/>
        </w:rPr>
        <w:t>s augstāko cenu un apmaksā</w:t>
      </w:r>
      <w:r w:rsidR="00653206">
        <w:rPr>
          <w:color w:val="000000"/>
        </w:rPr>
        <w:t>s</w:t>
      </w:r>
      <w:r w:rsidRPr="00D27D0F">
        <w:rPr>
          <w:color w:val="000000"/>
        </w:rPr>
        <w:t xml:space="preserve"> rēķinu divu darba dienu laikā pēc rēķina izrakstīšanas</w:t>
      </w:r>
      <w:r w:rsidR="00006DC7">
        <w:rPr>
          <w:color w:val="000000"/>
        </w:rPr>
        <w:t>.</w:t>
      </w:r>
    </w:p>
    <w:p w:rsidR="00156659" w:rsidRPr="00D27D0F" w:rsidRDefault="00156659" w:rsidP="00156659">
      <w:pPr>
        <w:pStyle w:val="ql-align-justify"/>
        <w:numPr>
          <w:ilvl w:val="0"/>
          <w:numId w:val="4"/>
        </w:numPr>
        <w:tabs>
          <w:tab w:val="clear" w:pos="432"/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D27D0F">
        <w:rPr>
          <w:color w:val="000000"/>
        </w:rPr>
        <w:t>Visas personas, kas vēlas iegādāties kustamo mantu, tiek aicinātas </w:t>
      </w:r>
      <w:r w:rsidRPr="00D27D0F">
        <w:rPr>
          <w:rStyle w:val="Strong"/>
          <w:color w:val="000000"/>
        </w:rPr>
        <w:t>līdz 202</w:t>
      </w:r>
      <w:r w:rsidR="0079014B">
        <w:rPr>
          <w:rStyle w:val="Strong"/>
          <w:color w:val="000000"/>
        </w:rPr>
        <w:t>6</w:t>
      </w:r>
      <w:r w:rsidRPr="00D27D0F">
        <w:rPr>
          <w:rStyle w:val="Strong"/>
          <w:color w:val="000000"/>
        </w:rPr>
        <w:t>.</w:t>
      </w:r>
      <w:r w:rsidR="00D27D0F">
        <w:rPr>
          <w:rStyle w:val="Strong"/>
          <w:color w:val="000000"/>
        </w:rPr>
        <w:t> </w:t>
      </w:r>
      <w:r w:rsidRPr="00D27D0F">
        <w:rPr>
          <w:rStyle w:val="Strong"/>
          <w:color w:val="000000"/>
        </w:rPr>
        <w:t xml:space="preserve">gada </w:t>
      </w:r>
      <w:r w:rsidR="00006DC7">
        <w:rPr>
          <w:rStyle w:val="Strong"/>
          <w:color w:val="000000"/>
        </w:rPr>
        <w:t>15</w:t>
      </w:r>
      <w:r w:rsidR="0079014B">
        <w:rPr>
          <w:rStyle w:val="Strong"/>
          <w:color w:val="000000"/>
        </w:rPr>
        <w:t xml:space="preserve">. </w:t>
      </w:r>
      <w:r w:rsidR="00006DC7">
        <w:rPr>
          <w:rStyle w:val="Strong"/>
          <w:color w:val="000000"/>
        </w:rPr>
        <w:t>maijam</w:t>
      </w:r>
      <w:r w:rsidRPr="00D27D0F">
        <w:rPr>
          <w:rStyle w:val="Strong"/>
          <w:color w:val="000000"/>
        </w:rPr>
        <w:t xml:space="preserve"> </w:t>
      </w:r>
      <w:r w:rsidRPr="00D27D0F">
        <w:rPr>
          <w:color w:val="000000"/>
        </w:rPr>
        <w:t xml:space="preserve">iesniegt rakstveida piedāvājumu administratorei, </w:t>
      </w:r>
      <w:r w:rsidR="00460D74">
        <w:t xml:space="preserve">nosūtot to </w:t>
      </w:r>
      <w:r w:rsidR="00460D74" w:rsidRPr="00460D74">
        <w:rPr>
          <w:b/>
        </w:rPr>
        <w:t>ar drošu elektronisko parakstu parakstītu</w:t>
      </w:r>
      <w:r w:rsidR="00460D74">
        <w:t xml:space="preserve"> </w:t>
      </w:r>
      <w:r w:rsidRPr="00D27D0F">
        <w:rPr>
          <w:color w:val="000000"/>
        </w:rPr>
        <w:t>uz elektroniskā pasta adresi</w:t>
      </w:r>
      <w:r w:rsidR="008F0A0E">
        <w:rPr>
          <w:color w:val="000000"/>
        </w:rPr>
        <w:t>:</w:t>
      </w:r>
      <w:r w:rsidRPr="00D27D0F">
        <w:rPr>
          <w:color w:val="000000"/>
        </w:rPr>
        <w:t> </w:t>
      </w:r>
      <w:hyperlink r:id="rId13" w:history="1">
        <w:r w:rsidRPr="00D27D0F">
          <w:rPr>
            <w:rStyle w:val="Hyperlink"/>
          </w:rPr>
          <w:t>piedavajumi@bib.eu</w:t>
        </w:r>
      </w:hyperlink>
      <w:r w:rsidRPr="00D27D0F">
        <w:rPr>
          <w:color w:val="000000"/>
        </w:rPr>
        <w:t>, kurā jānorāda:</w:t>
      </w:r>
    </w:p>
    <w:p w:rsidR="00156659" w:rsidRPr="00D27D0F" w:rsidRDefault="00D27D0F" w:rsidP="00156659">
      <w:pPr>
        <w:pStyle w:val="ql-align-justify"/>
        <w:numPr>
          <w:ilvl w:val="0"/>
          <w:numId w:val="4"/>
        </w:numPr>
        <w:tabs>
          <w:tab w:val="clear" w:pos="432"/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>
        <w:rPr>
          <w:color w:val="000000"/>
        </w:rPr>
        <w:t>1) pretendenta</w:t>
      </w:r>
      <w:r w:rsidR="00156659" w:rsidRPr="00D27D0F">
        <w:rPr>
          <w:color w:val="000000"/>
        </w:rPr>
        <w:t xml:space="preserve"> vārds, uzvārds/uzņēmuma nosaukums, personas kods/reģistrācijas numurs, dzīvesvietas/juridiskā adrese, telefona numurs un elektroniskā pasta adrese;</w:t>
      </w:r>
    </w:p>
    <w:p w:rsidR="00156659" w:rsidRPr="00D27D0F" w:rsidRDefault="00156659" w:rsidP="00156659">
      <w:pPr>
        <w:pStyle w:val="ql-align-justify"/>
        <w:numPr>
          <w:ilvl w:val="0"/>
          <w:numId w:val="4"/>
        </w:numPr>
        <w:tabs>
          <w:tab w:val="clear" w:pos="432"/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D27D0F">
        <w:rPr>
          <w:color w:val="000000"/>
        </w:rPr>
        <w:t>2) skaidri izteikts kustamās mantas pirkuma cenas piedāvājums (bez PVN)</w:t>
      </w:r>
      <w:r w:rsidR="00D27D0F">
        <w:rPr>
          <w:color w:val="000000"/>
        </w:rPr>
        <w:t>,</w:t>
      </w:r>
      <w:r w:rsidRPr="00D27D0F">
        <w:rPr>
          <w:color w:val="000000"/>
        </w:rPr>
        <w:t xml:space="preserve"> skaitliski un vārdiski</w:t>
      </w:r>
      <w:r w:rsidR="0079014B">
        <w:rPr>
          <w:color w:val="000000"/>
        </w:rPr>
        <w:t>,</w:t>
      </w:r>
      <w:r w:rsidRPr="00D27D0F">
        <w:rPr>
          <w:color w:val="000000"/>
        </w:rPr>
        <w:t xml:space="preserve"> norādot kustamās mantas </w:t>
      </w:r>
      <w:r w:rsidR="00D27D0F">
        <w:rPr>
          <w:color w:val="000000"/>
        </w:rPr>
        <w:t>nosaukumu</w:t>
      </w:r>
      <w:r w:rsidRPr="00D27D0F">
        <w:rPr>
          <w:color w:val="000000"/>
        </w:rPr>
        <w:t xml:space="preserve"> </w:t>
      </w:r>
      <w:r w:rsidR="0079014B">
        <w:rPr>
          <w:color w:val="000000"/>
        </w:rPr>
        <w:t>un skaitu</w:t>
      </w:r>
      <w:r w:rsidRPr="00D27D0F">
        <w:rPr>
          <w:color w:val="000000"/>
        </w:rPr>
        <w:t>, par kuru tiek izteikts piedāvājums;</w:t>
      </w:r>
    </w:p>
    <w:p w:rsidR="00156659" w:rsidRPr="00D27D0F" w:rsidRDefault="00156659" w:rsidP="00156659">
      <w:pPr>
        <w:pStyle w:val="ql-align-justify"/>
        <w:numPr>
          <w:ilvl w:val="0"/>
          <w:numId w:val="4"/>
        </w:numPr>
        <w:tabs>
          <w:tab w:val="clear" w:pos="432"/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D27D0F">
        <w:rPr>
          <w:color w:val="000000"/>
        </w:rPr>
        <w:lastRenderedPageBreak/>
        <w:t>3) apliecinājums par maksāšanas līdzekļu legālo izcelsmi;</w:t>
      </w:r>
    </w:p>
    <w:p w:rsidR="00156659" w:rsidRPr="00D27D0F" w:rsidRDefault="00156659" w:rsidP="00006DC7">
      <w:pPr>
        <w:pStyle w:val="ql-align-justify"/>
        <w:numPr>
          <w:ilvl w:val="0"/>
          <w:numId w:val="4"/>
        </w:numPr>
        <w:tabs>
          <w:tab w:val="clear" w:pos="432"/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D27D0F">
        <w:rPr>
          <w:color w:val="000000"/>
        </w:rPr>
        <w:t xml:space="preserve">4) skaidri izteikts apliecinājums samaksāt cenu divu darba </w:t>
      </w:r>
      <w:r w:rsidR="000949E6">
        <w:rPr>
          <w:color w:val="000000"/>
        </w:rPr>
        <w:t>dienu laikā</w:t>
      </w:r>
      <w:r w:rsidRPr="00D27D0F">
        <w:rPr>
          <w:color w:val="000000"/>
        </w:rPr>
        <w:t xml:space="preserve"> pēc rēķina izrakstīšanas</w:t>
      </w:r>
      <w:r w:rsidR="00006DC7">
        <w:rPr>
          <w:color w:val="000000"/>
        </w:rPr>
        <w:t>.</w:t>
      </w:r>
    </w:p>
    <w:p w:rsidR="00156659" w:rsidRPr="00D27D0F" w:rsidRDefault="00156659" w:rsidP="00156659">
      <w:pPr>
        <w:pStyle w:val="ql-align-justify"/>
        <w:numPr>
          <w:ilvl w:val="0"/>
          <w:numId w:val="4"/>
        </w:numPr>
        <w:tabs>
          <w:tab w:val="clear" w:pos="432"/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D27D0F">
        <w:rPr>
          <w:color w:val="000000"/>
        </w:rPr>
        <w:t>Gadījumā, ja mantu vēlēsies iegādāties vairākas personas par vienādu cenu, starp personām tiks rīkota vairāksolīšana.</w:t>
      </w:r>
    </w:p>
    <w:p w:rsidR="00156659" w:rsidRDefault="00156659" w:rsidP="00156659">
      <w:pPr>
        <w:pStyle w:val="ql-align-justify"/>
        <w:numPr>
          <w:ilvl w:val="0"/>
          <w:numId w:val="4"/>
        </w:numPr>
        <w:tabs>
          <w:tab w:val="clear" w:pos="432"/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D27D0F">
        <w:rPr>
          <w:color w:val="000000"/>
        </w:rPr>
        <w:t>Administratore pēc piedāvājumu i</w:t>
      </w:r>
      <w:r w:rsidR="0024369F">
        <w:rPr>
          <w:color w:val="000000"/>
        </w:rPr>
        <w:t>esniegšanas</w:t>
      </w:r>
      <w:r w:rsidRPr="00D27D0F">
        <w:rPr>
          <w:color w:val="000000"/>
        </w:rPr>
        <w:t xml:space="preserve"> termiņ</w:t>
      </w:r>
      <w:r w:rsidR="00460D74">
        <w:rPr>
          <w:color w:val="000000"/>
        </w:rPr>
        <w:t>a beigām</w:t>
      </w:r>
      <w:r w:rsidR="005215C5">
        <w:rPr>
          <w:color w:val="000000"/>
        </w:rPr>
        <w:t xml:space="preserve"> sazināsies tikai ar tiem pretendentiem, kuri būs izteikuši</w:t>
      </w:r>
      <w:r w:rsidRPr="00D27D0F">
        <w:rPr>
          <w:color w:val="000000"/>
        </w:rPr>
        <w:t xml:space="preserve"> augstāko pirkuma cenas piedāvājumu.</w:t>
      </w:r>
    </w:p>
    <w:p w:rsidR="000949E6" w:rsidRPr="00D27D0F" w:rsidRDefault="000949E6" w:rsidP="000949E6">
      <w:pPr>
        <w:pStyle w:val="ql-align-justify"/>
        <w:spacing w:before="0" w:beforeAutospacing="0" w:after="0" w:afterAutospacing="0"/>
        <w:jc w:val="both"/>
        <w:rPr>
          <w:color w:val="000000"/>
        </w:rPr>
      </w:pPr>
    </w:p>
    <w:p w:rsidR="000949E6" w:rsidRPr="00EB0920" w:rsidRDefault="000949E6" w:rsidP="000949E6">
      <w:pPr>
        <w:pStyle w:val="ListParagraph"/>
        <w:numPr>
          <w:ilvl w:val="0"/>
          <w:numId w:val="4"/>
        </w:numPr>
        <w:spacing w:after="2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0920">
        <w:rPr>
          <w:rFonts w:ascii="Times New Roman" w:hAnsi="Times New Roman" w:cs="Times New Roman"/>
          <w:color w:val="auto"/>
          <w:sz w:val="24"/>
          <w:szCs w:val="24"/>
        </w:rPr>
        <w:t>Administratore</w:t>
      </w:r>
      <w:r w:rsidRPr="00EB0920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B0920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B0920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B0920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B0920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B0920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B0920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B0920">
        <w:rPr>
          <w:rFonts w:ascii="Times New Roman" w:hAnsi="Times New Roman" w:cs="Times New Roman"/>
          <w:color w:val="auto"/>
          <w:sz w:val="24"/>
          <w:szCs w:val="24"/>
        </w:rPr>
        <w:tab/>
        <w:t xml:space="preserve">   </w:t>
      </w:r>
      <w:proofErr w:type="spellStart"/>
      <w:r w:rsidRPr="00EB0920">
        <w:rPr>
          <w:rFonts w:ascii="Times New Roman" w:hAnsi="Times New Roman" w:cs="Times New Roman"/>
          <w:color w:val="auto"/>
          <w:sz w:val="24"/>
          <w:szCs w:val="24"/>
        </w:rPr>
        <w:t>L.Sniega</w:t>
      </w:r>
      <w:proofErr w:type="spellEnd"/>
      <w:r w:rsidRPr="00EB0920">
        <w:rPr>
          <w:rFonts w:ascii="Times New Roman" w:hAnsi="Times New Roman" w:cs="Times New Roman"/>
          <w:color w:val="auto"/>
          <w:sz w:val="24"/>
          <w:szCs w:val="24"/>
        </w:rPr>
        <w:t>-Svilāne</w:t>
      </w:r>
    </w:p>
    <w:p w:rsidR="000949E6" w:rsidRPr="00EB0920" w:rsidRDefault="000949E6" w:rsidP="000949E6">
      <w:pPr>
        <w:pStyle w:val="ListParagraph"/>
        <w:numPr>
          <w:ilvl w:val="0"/>
          <w:numId w:val="4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0949E6" w:rsidRPr="00EB0920" w:rsidRDefault="000949E6" w:rsidP="000949E6">
      <w:pPr>
        <w:pStyle w:val="ListParagraph"/>
        <w:numPr>
          <w:ilvl w:val="0"/>
          <w:numId w:val="4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B0920">
        <w:rPr>
          <w:rFonts w:ascii="Times New Roman" w:hAnsi="Times New Roman" w:cs="Times New Roman"/>
          <w:i/>
          <w:color w:val="auto"/>
          <w:sz w:val="24"/>
          <w:szCs w:val="24"/>
        </w:rPr>
        <w:t>Dokuments parakstīts ar drošu elektronisko parakstu un satur laika zīmogu</w:t>
      </w:r>
    </w:p>
    <w:p w:rsidR="000949E6" w:rsidRPr="00EB0920" w:rsidRDefault="000949E6" w:rsidP="000949E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auto"/>
          <w:sz w:val="16"/>
          <w:szCs w:val="16"/>
        </w:rPr>
      </w:pPr>
    </w:p>
    <w:p w:rsidR="000949E6" w:rsidRPr="00EB0920" w:rsidRDefault="000949E6" w:rsidP="000949E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auto"/>
          <w:sz w:val="16"/>
          <w:szCs w:val="16"/>
        </w:rPr>
      </w:pPr>
    </w:p>
    <w:p w:rsidR="000949E6" w:rsidRDefault="000949E6" w:rsidP="000949E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auto"/>
          <w:sz w:val="16"/>
          <w:szCs w:val="16"/>
        </w:rPr>
      </w:pPr>
    </w:p>
    <w:p w:rsidR="000949E6" w:rsidRPr="00EB0920" w:rsidRDefault="000949E6" w:rsidP="000949E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auto"/>
          <w:sz w:val="16"/>
          <w:szCs w:val="16"/>
        </w:rPr>
      </w:pPr>
      <w:r w:rsidRPr="00EB0920">
        <w:rPr>
          <w:rFonts w:ascii="Times New Roman" w:hAnsi="Times New Roman" w:cs="Times New Roman"/>
          <w:color w:val="auto"/>
          <w:sz w:val="16"/>
          <w:szCs w:val="16"/>
        </w:rPr>
        <w:t>Krūcis</w:t>
      </w:r>
    </w:p>
    <w:p w:rsidR="000949E6" w:rsidRPr="00EB0920" w:rsidRDefault="000949E6" w:rsidP="000949E6">
      <w:pPr>
        <w:pStyle w:val="ListParagraph"/>
        <w:numPr>
          <w:ilvl w:val="0"/>
          <w:numId w:val="4"/>
        </w:numPr>
        <w:shd w:val="clear" w:color="auto" w:fill="FFFFFF"/>
        <w:spacing w:after="15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0920">
        <w:rPr>
          <w:rFonts w:ascii="Times New Roman" w:hAnsi="Times New Roman" w:cs="Times New Roman"/>
          <w:color w:val="auto"/>
          <w:sz w:val="16"/>
          <w:szCs w:val="16"/>
        </w:rPr>
        <w:t>29298896</w:t>
      </w:r>
    </w:p>
    <w:p w:rsidR="00DE03EF" w:rsidRPr="00D27D0F" w:rsidRDefault="00DE03EF" w:rsidP="00341477">
      <w:pPr>
        <w:rPr>
          <w:rFonts w:ascii="Times New Roman" w:hAnsi="Times New Roman" w:cs="Times New Roman"/>
          <w:color w:val="auto"/>
          <w:sz w:val="24"/>
          <w:szCs w:val="24"/>
        </w:rPr>
      </w:pPr>
    </w:p>
    <w:sectPr w:rsidR="00DE03EF" w:rsidRPr="00D27D0F" w:rsidSect="008602A6">
      <w:headerReference w:type="default" r:id="rId14"/>
      <w:footerReference w:type="default" r:id="rId15"/>
      <w:pgSz w:w="11906" w:h="16838" w:code="9"/>
      <w:pgMar w:top="1152" w:right="1138" w:bottom="1138" w:left="1699" w:header="169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22A" w:rsidRDefault="00BA622A" w:rsidP="007952DB">
      <w:r>
        <w:separator/>
      </w:r>
    </w:p>
  </w:endnote>
  <w:endnote w:type="continuationSeparator" w:id="0">
    <w:p w:rsidR="00BA622A" w:rsidRDefault="00BA622A" w:rsidP="007952DB">
      <w:r>
        <w:continuationSeparator/>
      </w:r>
    </w:p>
  </w:endnote>
  <w:endnote w:type="continuationNotice" w:id="1">
    <w:p w:rsidR="00BA622A" w:rsidRDefault="00BA62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BA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9F4" w:rsidRPr="005B4415" w:rsidRDefault="00FD49F4" w:rsidP="002472FB">
    <w:pPr>
      <w:pStyle w:val="Footer"/>
      <w:spacing w:before="240"/>
      <w:jc w:val="center"/>
      <w:rPr>
        <w:rFonts w:cs="Open Sans"/>
        <w:color w:val="A1966E"/>
        <w:sz w:val="14"/>
        <w:szCs w:val="14"/>
      </w:rPr>
    </w:pPr>
    <w:r w:rsidRPr="00562500">
      <w:rPr>
        <w:noProof/>
        <w:lang w:eastAsia="lv-LV"/>
      </w:rPr>
      <w:drawing>
        <wp:anchor distT="0" distB="0" distL="114300" distR="114300" simplePos="0" relativeHeight="251660288" behindDoc="1" locked="0" layoutInCell="1" allowOverlap="1" wp14:anchorId="00B4E32D" wp14:editId="367BE7DA">
          <wp:simplePos x="0" y="0"/>
          <wp:positionH relativeFrom="column">
            <wp:posOffset>2351651</wp:posOffset>
          </wp:positionH>
          <wp:positionV relativeFrom="paragraph">
            <wp:posOffset>-2789119</wp:posOffset>
          </wp:positionV>
          <wp:extent cx="5658839" cy="5906837"/>
          <wp:effectExtent l="0" t="0" r="0" b="0"/>
          <wp:wrapNone/>
          <wp:docPr id="198" name="Picture 198" descr="U:\Groups\MARKETING\04_Vizuala_identitate\01_Bankas_Logo\02_B_burts\B-burts-30.10.20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:\Groups\MARKETING\04_Vizuala_identitate\01_Bankas_Logo\02_B_burts\B-burts-30.10.202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8839" cy="5906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Open Sans"/>
        <w:color w:val="A1966E"/>
        <w:sz w:val="14"/>
        <w:szCs w:val="14"/>
      </w:rPr>
      <w:t>________________________________________________________________________________________________________________________________________________</w:t>
    </w:r>
  </w:p>
  <w:p w:rsidR="00FD49F4" w:rsidRPr="007C770E" w:rsidRDefault="00FD49F4" w:rsidP="002472FB">
    <w:pPr>
      <w:pStyle w:val="Footer"/>
      <w:spacing w:before="60"/>
      <w:jc w:val="center"/>
      <w:rPr>
        <w:rFonts w:cs="Open Sans"/>
        <w:color w:val="A1966E"/>
        <w:sz w:val="14"/>
        <w:szCs w:val="14"/>
      </w:rPr>
    </w:pPr>
    <w:r>
      <w:rPr>
        <w:rFonts w:cs="Open Sans"/>
        <w:color w:val="A1966E"/>
        <w:sz w:val="14"/>
        <w:szCs w:val="14"/>
      </w:rPr>
      <w:t>Marijas iela 2A</w:t>
    </w:r>
    <w:r w:rsidRPr="007C770E">
      <w:rPr>
        <w:rFonts w:cs="Open Sans"/>
        <w:color w:val="A1966E"/>
        <w:sz w:val="14"/>
        <w:szCs w:val="14"/>
      </w:rPr>
      <w:t>, Rīga, LV – 1050, Latvija</w:t>
    </w:r>
  </w:p>
  <w:p w:rsidR="00FD49F4" w:rsidRPr="007C770E" w:rsidRDefault="00FD49F4" w:rsidP="002472FB">
    <w:pPr>
      <w:pStyle w:val="Footer"/>
      <w:jc w:val="center"/>
      <w:rPr>
        <w:rFonts w:cs="Open Sans"/>
        <w:color w:val="A1966E"/>
        <w:sz w:val="14"/>
        <w:szCs w:val="14"/>
      </w:rPr>
    </w:pPr>
    <w:r>
      <w:rPr>
        <w:rFonts w:cs="Open Sans"/>
        <w:color w:val="A1966E"/>
        <w:sz w:val="14"/>
        <w:szCs w:val="14"/>
      </w:rPr>
      <w:t>Tālrunis: (+371) 67</w:t>
    </w:r>
    <w:r w:rsidRPr="007C770E">
      <w:rPr>
        <w:rFonts w:cs="Open Sans"/>
        <w:color w:val="A1966E"/>
        <w:sz w:val="14"/>
        <w:szCs w:val="14"/>
      </w:rPr>
      <w:t>00</w:t>
    </w:r>
    <w:r>
      <w:rPr>
        <w:rFonts w:cs="Open Sans"/>
        <w:color w:val="A1966E"/>
        <w:sz w:val="14"/>
        <w:szCs w:val="14"/>
      </w:rPr>
      <w:t xml:space="preserve"> 0444</w:t>
    </w:r>
    <w:r w:rsidRPr="007C770E">
      <w:rPr>
        <w:rFonts w:cs="Open Sans"/>
        <w:color w:val="A1966E"/>
        <w:sz w:val="14"/>
        <w:szCs w:val="14"/>
      </w:rPr>
      <w:t xml:space="preserve">; e-pasts: </w:t>
    </w:r>
    <w:hyperlink r:id="rId2" w:history="1">
      <w:r w:rsidRPr="007C770E">
        <w:rPr>
          <w:rStyle w:val="Hyperlink"/>
          <w:rFonts w:cs="Open Sans"/>
          <w:color w:val="A1966E"/>
          <w:sz w:val="14"/>
          <w:szCs w:val="14"/>
        </w:rPr>
        <w:t>info@bib.eu</w:t>
      </w:r>
    </w:hyperlink>
    <w:r w:rsidRPr="007C770E">
      <w:rPr>
        <w:rFonts w:cs="Open Sans"/>
        <w:color w:val="A1966E"/>
        <w:sz w:val="14"/>
        <w:szCs w:val="14"/>
      </w:rPr>
      <w:t xml:space="preserve">; </w:t>
    </w:r>
    <w:hyperlink r:id="rId3" w:history="1">
      <w:r w:rsidRPr="007C770E">
        <w:rPr>
          <w:rStyle w:val="Hyperlink"/>
          <w:rFonts w:cs="Open Sans"/>
          <w:color w:val="A1966E"/>
          <w:sz w:val="14"/>
          <w:szCs w:val="14"/>
        </w:rPr>
        <w:t>www.bib.eu</w:t>
      </w:r>
    </w:hyperlink>
  </w:p>
  <w:p w:rsidR="00FD49F4" w:rsidRPr="005B4415" w:rsidRDefault="00FD49F4" w:rsidP="002472FB">
    <w:pPr>
      <w:pStyle w:val="Footer"/>
      <w:jc w:val="center"/>
      <w:rPr>
        <w:rFonts w:cs="Open Sans"/>
        <w:color w:val="A1966E"/>
        <w:sz w:val="14"/>
        <w:szCs w:val="14"/>
      </w:rPr>
    </w:pPr>
    <w:r>
      <w:rPr>
        <w:rFonts w:cs="Open Sans"/>
        <w:color w:val="A1966E"/>
        <w:sz w:val="14"/>
        <w:szCs w:val="14"/>
      </w:rPr>
      <w:t>Reģ. Nr.</w:t>
    </w:r>
    <w:r w:rsidRPr="007C770E">
      <w:rPr>
        <w:rFonts w:cs="Open Sans"/>
        <w:color w:val="A1966E"/>
        <w:sz w:val="14"/>
        <w:szCs w:val="14"/>
      </w:rPr>
      <w:t xml:space="preserve"> 40003127883</w:t>
    </w:r>
  </w:p>
  <w:p w:rsidR="00FD49F4" w:rsidRPr="0078113A" w:rsidRDefault="00FD49F4" w:rsidP="002472FB">
    <w:pPr>
      <w:pStyle w:val="Footer"/>
      <w:jc w:val="center"/>
      <w:rPr>
        <w:rFonts w:cs="Open Sans"/>
        <w:color w:val="A1966E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22A" w:rsidRDefault="00BA622A" w:rsidP="007952DB">
      <w:r>
        <w:separator/>
      </w:r>
    </w:p>
  </w:footnote>
  <w:footnote w:type="continuationSeparator" w:id="0">
    <w:p w:rsidR="00BA622A" w:rsidRDefault="00BA622A" w:rsidP="007952DB">
      <w:r>
        <w:continuationSeparator/>
      </w:r>
    </w:p>
  </w:footnote>
  <w:footnote w:type="continuationNotice" w:id="1">
    <w:p w:rsidR="00BA622A" w:rsidRDefault="00BA62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9F4" w:rsidRPr="00AD3CF6" w:rsidRDefault="00FD49F4" w:rsidP="002472FB">
    <w:pPr>
      <w:pStyle w:val="Header"/>
      <w:jc w:val="center"/>
      <w:rPr>
        <w:sz w:val="10"/>
      </w:rPr>
    </w:pPr>
    <w:r w:rsidRPr="00562500">
      <w:rPr>
        <w:noProof/>
        <w:lang w:eastAsia="lv-LV"/>
      </w:rPr>
      <w:drawing>
        <wp:anchor distT="0" distB="0" distL="114300" distR="114300" simplePos="0" relativeHeight="251659264" behindDoc="1" locked="0" layoutInCell="1" allowOverlap="1" wp14:anchorId="1E38D170" wp14:editId="04C772AF">
          <wp:simplePos x="0" y="0"/>
          <wp:positionH relativeFrom="column">
            <wp:posOffset>-1896195</wp:posOffset>
          </wp:positionH>
          <wp:positionV relativeFrom="paragraph">
            <wp:posOffset>-1555475</wp:posOffset>
          </wp:positionV>
          <wp:extent cx="4576168" cy="4776717"/>
          <wp:effectExtent l="0" t="0" r="0" b="5080"/>
          <wp:wrapNone/>
          <wp:docPr id="197" name="Picture 197" descr="U:\Groups\MARKETING\04_Vizuala_identitate\01_Bankas_Logo\02_B_burts\B-burts-30.10.20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:\Groups\MARKETING\04_Vizuala_identitate\01_Bankas_Logo\02_B_burts\B-burts-30.10.202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6168" cy="47767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E74C0">
      <w:rPr>
        <w:b/>
        <w:noProof/>
        <w:color w:val="auto"/>
        <w:sz w:val="22"/>
        <w:lang w:eastAsia="lv-LV"/>
      </w:rPr>
      <w:drawing>
        <wp:anchor distT="0" distB="0" distL="114300" distR="114300" simplePos="0" relativeHeight="251661312" behindDoc="1" locked="0" layoutInCell="1" allowOverlap="1" wp14:anchorId="72875181" wp14:editId="4C4EA8F7">
          <wp:simplePos x="0" y="0"/>
          <wp:positionH relativeFrom="margin">
            <wp:posOffset>1715770</wp:posOffset>
          </wp:positionH>
          <wp:positionV relativeFrom="paragraph">
            <wp:posOffset>-908098</wp:posOffset>
          </wp:positionV>
          <wp:extent cx="2255520" cy="1065530"/>
          <wp:effectExtent l="0" t="0" r="0" b="0"/>
          <wp:wrapNone/>
          <wp:docPr id="196" name="Picture 196" descr="U:\Groups\MARKETING\04_Vizuala_identitate\01_Bankas_Logo\01_Standarta_logo\BIB_logo_center_bez fo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:\Groups\MARKETING\04_Vizuala_identitate\01_Bankas_Logo\01_Standarta_logo\BIB_logo_center_bez fona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5520" cy="1065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lv-LV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lang w:val="lv-LV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lang w:val="lv-LV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2" w15:restartNumberingAfterBreak="0">
    <w:nsid w:val="05E02048"/>
    <w:multiLevelType w:val="hybridMultilevel"/>
    <w:tmpl w:val="1BB089CC"/>
    <w:lvl w:ilvl="0" w:tplc="07047D8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49" w:hanging="360"/>
      </w:pPr>
    </w:lvl>
    <w:lvl w:ilvl="2" w:tplc="0426001B" w:tentative="1">
      <w:start w:val="1"/>
      <w:numFmt w:val="lowerRoman"/>
      <w:lvlText w:val="%3."/>
      <w:lvlJc w:val="right"/>
      <w:pPr>
        <w:ind w:left="2869" w:hanging="180"/>
      </w:pPr>
    </w:lvl>
    <w:lvl w:ilvl="3" w:tplc="0426000F" w:tentative="1">
      <w:start w:val="1"/>
      <w:numFmt w:val="decimal"/>
      <w:lvlText w:val="%4."/>
      <w:lvlJc w:val="left"/>
      <w:pPr>
        <w:ind w:left="3589" w:hanging="360"/>
      </w:pPr>
    </w:lvl>
    <w:lvl w:ilvl="4" w:tplc="04260019" w:tentative="1">
      <w:start w:val="1"/>
      <w:numFmt w:val="lowerLetter"/>
      <w:lvlText w:val="%5."/>
      <w:lvlJc w:val="left"/>
      <w:pPr>
        <w:ind w:left="4309" w:hanging="360"/>
      </w:pPr>
    </w:lvl>
    <w:lvl w:ilvl="5" w:tplc="0426001B" w:tentative="1">
      <w:start w:val="1"/>
      <w:numFmt w:val="lowerRoman"/>
      <w:lvlText w:val="%6."/>
      <w:lvlJc w:val="right"/>
      <w:pPr>
        <w:ind w:left="5029" w:hanging="180"/>
      </w:pPr>
    </w:lvl>
    <w:lvl w:ilvl="6" w:tplc="0426000F" w:tentative="1">
      <w:start w:val="1"/>
      <w:numFmt w:val="decimal"/>
      <w:lvlText w:val="%7."/>
      <w:lvlJc w:val="left"/>
      <w:pPr>
        <w:ind w:left="5749" w:hanging="360"/>
      </w:pPr>
    </w:lvl>
    <w:lvl w:ilvl="7" w:tplc="04260019" w:tentative="1">
      <w:start w:val="1"/>
      <w:numFmt w:val="lowerLetter"/>
      <w:lvlText w:val="%8."/>
      <w:lvlJc w:val="left"/>
      <w:pPr>
        <w:ind w:left="6469" w:hanging="360"/>
      </w:pPr>
    </w:lvl>
    <w:lvl w:ilvl="8" w:tplc="042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5E31114"/>
    <w:multiLevelType w:val="hybridMultilevel"/>
    <w:tmpl w:val="A9B636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C65BC6"/>
    <w:multiLevelType w:val="hybridMultilevel"/>
    <w:tmpl w:val="FE9A2396"/>
    <w:lvl w:ilvl="0" w:tplc="4636EA2A">
      <w:start w:val="1"/>
      <w:numFmt w:val="decimal"/>
      <w:lvlText w:val="%1."/>
      <w:lvlJc w:val="left"/>
      <w:pPr>
        <w:ind w:left="316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36" w:hanging="360"/>
      </w:pPr>
    </w:lvl>
    <w:lvl w:ilvl="2" w:tplc="0426001B" w:tentative="1">
      <w:start w:val="1"/>
      <w:numFmt w:val="lowerRoman"/>
      <w:lvlText w:val="%3."/>
      <w:lvlJc w:val="right"/>
      <w:pPr>
        <w:ind w:left="1756" w:hanging="180"/>
      </w:pPr>
    </w:lvl>
    <w:lvl w:ilvl="3" w:tplc="0426000F" w:tentative="1">
      <w:start w:val="1"/>
      <w:numFmt w:val="decimal"/>
      <w:lvlText w:val="%4."/>
      <w:lvlJc w:val="left"/>
      <w:pPr>
        <w:ind w:left="2476" w:hanging="360"/>
      </w:pPr>
    </w:lvl>
    <w:lvl w:ilvl="4" w:tplc="04260019" w:tentative="1">
      <w:start w:val="1"/>
      <w:numFmt w:val="lowerLetter"/>
      <w:lvlText w:val="%5."/>
      <w:lvlJc w:val="left"/>
      <w:pPr>
        <w:ind w:left="3196" w:hanging="360"/>
      </w:pPr>
    </w:lvl>
    <w:lvl w:ilvl="5" w:tplc="0426001B" w:tentative="1">
      <w:start w:val="1"/>
      <w:numFmt w:val="lowerRoman"/>
      <w:lvlText w:val="%6."/>
      <w:lvlJc w:val="right"/>
      <w:pPr>
        <w:ind w:left="3916" w:hanging="180"/>
      </w:pPr>
    </w:lvl>
    <w:lvl w:ilvl="6" w:tplc="0426000F" w:tentative="1">
      <w:start w:val="1"/>
      <w:numFmt w:val="decimal"/>
      <w:lvlText w:val="%7."/>
      <w:lvlJc w:val="left"/>
      <w:pPr>
        <w:ind w:left="4636" w:hanging="360"/>
      </w:pPr>
    </w:lvl>
    <w:lvl w:ilvl="7" w:tplc="04260019" w:tentative="1">
      <w:start w:val="1"/>
      <w:numFmt w:val="lowerLetter"/>
      <w:lvlText w:val="%8."/>
      <w:lvlJc w:val="left"/>
      <w:pPr>
        <w:ind w:left="5356" w:hanging="360"/>
      </w:pPr>
    </w:lvl>
    <w:lvl w:ilvl="8" w:tplc="0426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5" w15:restartNumberingAfterBreak="0">
    <w:nsid w:val="0C5142C3"/>
    <w:multiLevelType w:val="hybridMultilevel"/>
    <w:tmpl w:val="0322749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14C86DE1"/>
    <w:multiLevelType w:val="hybridMultilevel"/>
    <w:tmpl w:val="BBA6851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D52B6"/>
    <w:multiLevelType w:val="hybridMultilevel"/>
    <w:tmpl w:val="1BB089CC"/>
    <w:lvl w:ilvl="0" w:tplc="07047D8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49" w:hanging="360"/>
      </w:pPr>
    </w:lvl>
    <w:lvl w:ilvl="2" w:tplc="0426001B" w:tentative="1">
      <w:start w:val="1"/>
      <w:numFmt w:val="lowerRoman"/>
      <w:lvlText w:val="%3."/>
      <w:lvlJc w:val="right"/>
      <w:pPr>
        <w:ind w:left="2869" w:hanging="180"/>
      </w:pPr>
    </w:lvl>
    <w:lvl w:ilvl="3" w:tplc="0426000F" w:tentative="1">
      <w:start w:val="1"/>
      <w:numFmt w:val="decimal"/>
      <w:lvlText w:val="%4."/>
      <w:lvlJc w:val="left"/>
      <w:pPr>
        <w:ind w:left="3589" w:hanging="360"/>
      </w:pPr>
    </w:lvl>
    <w:lvl w:ilvl="4" w:tplc="04260019" w:tentative="1">
      <w:start w:val="1"/>
      <w:numFmt w:val="lowerLetter"/>
      <w:lvlText w:val="%5."/>
      <w:lvlJc w:val="left"/>
      <w:pPr>
        <w:ind w:left="4309" w:hanging="360"/>
      </w:pPr>
    </w:lvl>
    <w:lvl w:ilvl="5" w:tplc="0426001B" w:tentative="1">
      <w:start w:val="1"/>
      <w:numFmt w:val="lowerRoman"/>
      <w:lvlText w:val="%6."/>
      <w:lvlJc w:val="right"/>
      <w:pPr>
        <w:ind w:left="5029" w:hanging="180"/>
      </w:pPr>
    </w:lvl>
    <w:lvl w:ilvl="6" w:tplc="0426000F" w:tentative="1">
      <w:start w:val="1"/>
      <w:numFmt w:val="decimal"/>
      <w:lvlText w:val="%7."/>
      <w:lvlJc w:val="left"/>
      <w:pPr>
        <w:ind w:left="5749" w:hanging="360"/>
      </w:pPr>
    </w:lvl>
    <w:lvl w:ilvl="7" w:tplc="04260019" w:tentative="1">
      <w:start w:val="1"/>
      <w:numFmt w:val="lowerLetter"/>
      <w:lvlText w:val="%8."/>
      <w:lvlJc w:val="left"/>
      <w:pPr>
        <w:ind w:left="6469" w:hanging="360"/>
      </w:pPr>
    </w:lvl>
    <w:lvl w:ilvl="8" w:tplc="042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9AB09C4"/>
    <w:multiLevelType w:val="hybridMultilevel"/>
    <w:tmpl w:val="B29A548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B4199"/>
    <w:multiLevelType w:val="hybridMultilevel"/>
    <w:tmpl w:val="9A589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F14DE"/>
    <w:multiLevelType w:val="hybridMultilevel"/>
    <w:tmpl w:val="688AD38C"/>
    <w:lvl w:ilvl="0" w:tplc="FB08FE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DF7F76"/>
    <w:multiLevelType w:val="hybridMultilevel"/>
    <w:tmpl w:val="4B1E378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E0A09"/>
    <w:multiLevelType w:val="multilevel"/>
    <w:tmpl w:val="5524A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0"/>
  </w:num>
  <w:num w:numId="5">
    <w:abstractNumId w:val="11"/>
  </w:num>
  <w:num w:numId="6">
    <w:abstractNumId w:val="4"/>
  </w:num>
  <w:num w:numId="7">
    <w:abstractNumId w:val="6"/>
  </w:num>
  <w:num w:numId="8">
    <w:abstractNumId w:val="1"/>
  </w:num>
  <w:num w:numId="9">
    <w:abstractNumId w:val="3"/>
  </w:num>
  <w:num w:numId="10">
    <w:abstractNumId w:val="10"/>
  </w:num>
  <w:num w:numId="11">
    <w:abstractNumId w:val="7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2DB"/>
    <w:rsid w:val="00006DC7"/>
    <w:rsid w:val="00010380"/>
    <w:rsid w:val="000355A8"/>
    <w:rsid w:val="000366AD"/>
    <w:rsid w:val="00056CB2"/>
    <w:rsid w:val="00062035"/>
    <w:rsid w:val="00064482"/>
    <w:rsid w:val="00073EE6"/>
    <w:rsid w:val="0008186C"/>
    <w:rsid w:val="000859D5"/>
    <w:rsid w:val="00090005"/>
    <w:rsid w:val="00093F52"/>
    <w:rsid w:val="000949E6"/>
    <w:rsid w:val="000A1FF4"/>
    <w:rsid w:val="000A3BD3"/>
    <w:rsid w:val="000A7545"/>
    <w:rsid w:val="000C1835"/>
    <w:rsid w:val="000C35EC"/>
    <w:rsid w:val="000E02E4"/>
    <w:rsid w:val="000F7975"/>
    <w:rsid w:val="00130587"/>
    <w:rsid w:val="00135AD3"/>
    <w:rsid w:val="00155E4C"/>
    <w:rsid w:val="00156659"/>
    <w:rsid w:val="00180345"/>
    <w:rsid w:val="001954EA"/>
    <w:rsid w:val="00195D47"/>
    <w:rsid w:val="001967BD"/>
    <w:rsid w:val="00197085"/>
    <w:rsid w:val="001A5FEC"/>
    <w:rsid w:val="001A70FF"/>
    <w:rsid w:val="001D2E63"/>
    <w:rsid w:val="001E4FF7"/>
    <w:rsid w:val="001F7A6D"/>
    <w:rsid w:val="0022059D"/>
    <w:rsid w:val="00232E3D"/>
    <w:rsid w:val="002330B0"/>
    <w:rsid w:val="0024369F"/>
    <w:rsid w:val="002450C4"/>
    <w:rsid w:val="002472FB"/>
    <w:rsid w:val="00261748"/>
    <w:rsid w:val="00262889"/>
    <w:rsid w:val="002752B0"/>
    <w:rsid w:val="0027621C"/>
    <w:rsid w:val="002911A1"/>
    <w:rsid w:val="0029223C"/>
    <w:rsid w:val="002C6A67"/>
    <w:rsid w:val="002E48C3"/>
    <w:rsid w:val="002E5C09"/>
    <w:rsid w:val="002E6D4B"/>
    <w:rsid w:val="002F4038"/>
    <w:rsid w:val="002F4660"/>
    <w:rsid w:val="00310046"/>
    <w:rsid w:val="003178CC"/>
    <w:rsid w:val="003257AE"/>
    <w:rsid w:val="00341477"/>
    <w:rsid w:val="00343317"/>
    <w:rsid w:val="00345E4B"/>
    <w:rsid w:val="0036284A"/>
    <w:rsid w:val="0036585C"/>
    <w:rsid w:val="0036661F"/>
    <w:rsid w:val="0037187E"/>
    <w:rsid w:val="0037703D"/>
    <w:rsid w:val="003844BF"/>
    <w:rsid w:val="0039153F"/>
    <w:rsid w:val="003979E6"/>
    <w:rsid w:val="003B50C0"/>
    <w:rsid w:val="003F3CD0"/>
    <w:rsid w:val="003F6B52"/>
    <w:rsid w:val="004021BD"/>
    <w:rsid w:val="0041021F"/>
    <w:rsid w:val="004103F3"/>
    <w:rsid w:val="0041125D"/>
    <w:rsid w:val="00417545"/>
    <w:rsid w:val="00417721"/>
    <w:rsid w:val="00424D68"/>
    <w:rsid w:val="0043149D"/>
    <w:rsid w:val="00437EBB"/>
    <w:rsid w:val="00441661"/>
    <w:rsid w:val="00442006"/>
    <w:rsid w:val="004572C1"/>
    <w:rsid w:val="00460D74"/>
    <w:rsid w:val="00473DC9"/>
    <w:rsid w:val="00486D9F"/>
    <w:rsid w:val="00496032"/>
    <w:rsid w:val="004A2404"/>
    <w:rsid w:val="004A343C"/>
    <w:rsid w:val="004A5D9B"/>
    <w:rsid w:val="004A7B91"/>
    <w:rsid w:val="004B05AE"/>
    <w:rsid w:val="004C2FBC"/>
    <w:rsid w:val="004C778F"/>
    <w:rsid w:val="004D544C"/>
    <w:rsid w:val="004D6653"/>
    <w:rsid w:val="004F0828"/>
    <w:rsid w:val="004F6597"/>
    <w:rsid w:val="00501CE3"/>
    <w:rsid w:val="005215C5"/>
    <w:rsid w:val="00534CB7"/>
    <w:rsid w:val="005420AA"/>
    <w:rsid w:val="0054433B"/>
    <w:rsid w:val="00555DCC"/>
    <w:rsid w:val="0057542F"/>
    <w:rsid w:val="00575A69"/>
    <w:rsid w:val="00580D7D"/>
    <w:rsid w:val="005D37C2"/>
    <w:rsid w:val="005D7248"/>
    <w:rsid w:val="005E3B83"/>
    <w:rsid w:val="005F037F"/>
    <w:rsid w:val="00615998"/>
    <w:rsid w:val="006524C8"/>
    <w:rsid w:val="00653206"/>
    <w:rsid w:val="00661F24"/>
    <w:rsid w:val="0066372A"/>
    <w:rsid w:val="006646B3"/>
    <w:rsid w:val="006761E7"/>
    <w:rsid w:val="006A0443"/>
    <w:rsid w:val="006A40AB"/>
    <w:rsid w:val="006C1C52"/>
    <w:rsid w:val="006D12F8"/>
    <w:rsid w:val="006E64B4"/>
    <w:rsid w:val="007031F0"/>
    <w:rsid w:val="007118B1"/>
    <w:rsid w:val="00711B52"/>
    <w:rsid w:val="007148F8"/>
    <w:rsid w:val="00726F21"/>
    <w:rsid w:val="00731A50"/>
    <w:rsid w:val="007377D6"/>
    <w:rsid w:val="007402FC"/>
    <w:rsid w:val="00747C61"/>
    <w:rsid w:val="00770F0C"/>
    <w:rsid w:val="007745EB"/>
    <w:rsid w:val="00783F04"/>
    <w:rsid w:val="00784ABC"/>
    <w:rsid w:val="007852AF"/>
    <w:rsid w:val="0079014B"/>
    <w:rsid w:val="00793014"/>
    <w:rsid w:val="007952DB"/>
    <w:rsid w:val="007C7ED4"/>
    <w:rsid w:val="007E2A9C"/>
    <w:rsid w:val="007E52B4"/>
    <w:rsid w:val="007E6468"/>
    <w:rsid w:val="007F02AE"/>
    <w:rsid w:val="007F7382"/>
    <w:rsid w:val="0080617D"/>
    <w:rsid w:val="00815127"/>
    <w:rsid w:val="00835CA7"/>
    <w:rsid w:val="00841C33"/>
    <w:rsid w:val="00844CE2"/>
    <w:rsid w:val="008602A6"/>
    <w:rsid w:val="00871197"/>
    <w:rsid w:val="00892615"/>
    <w:rsid w:val="008C1CBE"/>
    <w:rsid w:val="008C301E"/>
    <w:rsid w:val="008D3AD9"/>
    <w:rsid w:val="008D4DD6"/>
    <w:rsid w:val="008E4516"/>
    <w:rsid w:val="008F0A0E"/>
    <w:rsid w:val="008F146C"/>
    <w:rsid w:val="00913F35"/>
    <w:rsid w:val="009226C5"/>
    <w:rsid w:val="009405A3"/>
    <w:rsid w:val="0094455E"/>
    <w:rsid w:val="0095695C"/>
    <w:rsid w:val="0096784B"/>
    <w:rsid w:val="00967ED6"/>
    <w:rsid w:val="0097143E"/>
    <w:rsid w:val="00987626"/>
    <w:rsid w:val="0098771C"/>
    <w:rsid w:val="00991320"/>
    <w:rsid w:val="009A49B2"/>
    <w:rsid w:val="009A4DAC"/>
    <w:rsid w:val="009E5839"/>
    <w:rsid w:val="009E7E04"/>
    <w:rsid w:val="009F19F4"/>
    <w:rsid w:val="009F69F6"/>
    <w:rsid w:val="00A042FE"/>
    <w:rsid w:val="00A23B7B"/>
    <w:rsid w:val="00A2762F"/>
    <w:rsid w:val="00A32E30"/>
    <w:rsid w:val="00A62202"/>
    <w:rsid w:val="00A724AC"/>
    <w:rsid w:val="00A829A2"/>
    <w:rsid w:val="00A87A8F"/>
    <w:rsid w:val="00A92ACD"/>
    <w:rsid w:val="00AA2E74"/>
    <w:rsid w:val="00AA386C"/>
    <w:rsid w:val="00AB0225"/>
    <w:rsid w:val="00AB112F"/>
    <w:rsid w:val="00AB76A4"/>
    <w:rsid w:val="00AC289A"/>
    <w:rsid w:val="00AD11E0"/>
    <w:rsid w:val="00AD19D5"/>
    <w:rsid w:val="00AD36D3"/>
    <w:rsid w:val="00AE7969"/>
    <w:rsid w:val="00AF2C99"/>
    <w:rsid w:val="00B060C5"/>
    <w:rsid w:val="00B10677"/>
    <w:rsid w:val="00B21372"/>
    <w:rsid w:val="00B240AB"/>
    <w:rsid w:val="00B25195"/>
    <w:rsid w:val="00B40A48"/>
    <w:rsid w:val="00B53577"/>
    <w:rsid w:val="00B655E8"/>
    <w:rsid w:val="00B76748"/>
    <w:rsid w:val="00B91BB0"/>
    <w:rsid w:val="00BA495C"/>
    <w:rsid w:val="00BA622A"/>
    <w:rsid w:val="00BB5B7D"/>
    <w:rsid w:val="00BD0D6A"/>
    <w:rsid w:val="00BD277C"/>
    <w:rsid w:val="00BF009F"/>
    <w:rsid w:val="00BF4ABD"/>
    <w:rsid w:val="00BF6251"/>
    <w:rsid w:val="00C01DF5"/>
    <w:rsid w:val="00C47B07"/>
    <w:rsid w:val="00C536E3"/>
    <w:rsid w:val="00C63A00"/>
    <w:rsid w:val="00C878BD"/>
    <w:rsid w:val="00CA5BF6"/>
    <w:rsid w:val="00CD6C22"/>
    <w:rsid w:val="00CE0F6D"/>
    <w:rsid w:val="00CE6BAA"/>
    <w:rsid w:val="00CF6957"/>
    <w:rsid w:val="00D0349D"/>
    <w:rsid w:val="00D24099"/>
    <w:rsid w:val="00D27143"/>
    <w:rsid w:val="00D27D0F"/>
    <w:rsid w:val="00D37408"/>
    <w:rsid w:val="00D4703E"/>
    <w:rsid w:val="00D47B87"/>
    <w:rsid w:val="00D753B8"/>
    <w:rsid w:val="00D80529"/>
    <w:rsid w:val="00D90A3C"/>
    <w:rsid w:val="00D97B24"/>
    <w:rsid w:val="00DB0481"/>
    <w:rsid w:val="00DB253C"/>
    <w:rsid w:val="00DE03EF"/>
    <w:rsid w:val="00DE16B3"/>
    <w:rsid w:val="00DE76E5"/>
    <w:rsid w:val="00DF2140"/>
    <w:rsid w:val="00DF63CD"/>
    <w:rsid w:val="00E0133E"/>
    <w:rsid w:val="00E04EFE"/>
    <w:rsid w:val="00E12EED"/>
    <w:rsid w:val="00E20E09"/>
    <w:rsid w:val="00E2713A"/>
    <w:rsid w:val="00E27F63"/>
    <w:rsid w:val="00E3017A"/>
    <w:rsid w:val="00E40A5C"/>
    <w:rsid w:val="00E4548C"/>
    <w:rsid w:val="00E57AC5"/>
    <w:rsid w:val="00E6576E"/>
    <w:rsid w:val="00E76B7E"/>
    <w:rsid w:val="00E80200"/>
    <w:rsid w:val="00E85C85"/>
    <w:rsid w:val="00E97879"/>
    <w:rsid w:val="00EB79E2"/>
    <w:rsid w:val="00ED0162"/>
    <w:rsid w:val="00ED4DFF"/>
    <w:rsid w:val="00EE173B"/>
    <w:rsid w:val="00F06DCB"/>
    <w:rsid w:val="00F32610"/>
    <w:rsid w:val="00F33F2A"/>
    <w:rsid w:val="00F4706E"/>
    <w:rsid w:val="00F6174F"/>
    <w:rsid w:val="00F773F5"/>
    <w:rsid w:val="00F97952"/>
    <w:rsid w:val="00FB7921"/>
    <w:rsid w:val="00FD1A1B"/>
    <w:rsid w:val="00FD49F4"/>
    <w:rsid w:val="00FE3099"/>
    <w:rsid w:val="00FF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D663AC"/>
  <w15:chartTrackingRefBased/>
  <w15:docId w15:val="{925A8465-544B-463D-88F0-23B478E49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en Sans" w:eastAsiaTheme="minorHAnsi" w:hAnsi="Open Sans" w:cstheme="minorBidi"/>
        <w:color w:val="17365D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52DB"/>
    <w:pPr>
      <w:spacing w:after="0" w:line="240" w:lineRule="auto"/>
    </w:pPr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52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952DB"/>
    <w:rPr>
      <w:lang w:val="lv-LV"/>
    </w:rPr>
  </w:style>
  <w:style w:type="paragraph" w:styleId="Footer">
    <w:name w:val="footer"/>
    <w:basedOn w:val="Normal"/>
    <w:link w:val="FooterChar"/>
    <w:uiPriority w:val="99"/>
    <w:unhideWhenUsed/>
    <w:rsid w:val="007952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52DB"/>
    <w:rPr>
      <w:lang w:val="lv-LV"/>
    </w:rPr>
  </w:style>
  <w:style w:type="character" w:styleId="Hyperlink">
    <w:name w:val="Hyperlink"/>
    <w:basedOn w:val="DefaultParagraphFont"/>
    <w:uiPriority w:val="99"/>
    <w:unhideWhenUsed/>
    <w:rsid w:val="007952DB"/>
    <w:rPr>
      <w:color w:val="0563C1" w:themeColor="hyperlink"/>
      <w:u w:val="single"/>
    </w:rPr>
  </w:style>
  <w:style w:type="paragraph" w:customStyle="1" w:styleId="SLONormal">
    <w:name w:val="SLO Normal"/>
    <w:qFormat/>
    <w:rsid w:val="007952DB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en-GB"/>
    </w:rPr>
  </w:style>
  <w:style w:type="paragraph" w:customStyle="1" w:styleId="Default">
    <w:name w:val="Default"/>
    <w:rsid w:val="007952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d-sibling-0-0-1">
    <w:name w:val="tld-sibling-0-0-1"/>
    <w:basedOn w:val="DefaultParagraphFont"/>
    <w:rsid w:val="009226C5"/>
  </w:style>
  <w:style w:type="character" w:customStyle="1" w:styleId="ng-star-inserted">
    <w:name w:val="ng-star-inserted"/>
    <w:basedOn w:val="DefaultParagraphFont"/>
    <w:rsid w:val="009226C5"/>
  </w:style>
  <w:style w:type="character" w:customStyle="1" w:styleId="tld-sibling-0-0-0">
    <w:name w:val="tld-sibling-0-0-0"/>
    <w:basedOn w:val="DefaultParagraphFont"/>
    <w:rsid w:val="009226C5"/>
  </w:style>
  <w:style w:type="character" w:customStyle="1" w:styleId="tld-sibling-0-0-2">
    <w:name w:val="tld-sibling-0-0-2"/>
    <w:basedOn w:val="DefaultParagraphFont"/>
    <w:rsid w:val="009226C5"/>
  </w:style>
  <w:style w:type="character" w:customStyle="1" w:styleId="tld-sibling-0-0-3">
    <w:name w:val="tld-sibling-0-0-3"/>
    <w:basedOn w:val="DefaultParagraphFont"/>
    <w:rsid w:val="009226C5"/>
  </w:style>
  <w:style w:type="character" w:customStyle="1" w:styleId="tld-sibling-0-0-4">
    <w:name w:val="tld-sibling-0-0-4"/>
    <w:basedOn w:val="DefaultParagraphFont"/>
    <w:rsid w:val="009226C5"/>
  </w:style>
  <w:style w:type="character" w:customStyle="1" w:styleId="tld-sibling-0-0-7">
    <w:name w:val="tld-sibling-0-0-7"/>
    <w:basedOn w:val="DefaultParagraphFont"/>
    <w:rsid w:val="009226C5"/>
  </w:style>
  <w:style w:type="character" w:customStyle="1" w:styleId="tld-sibling-0-0-8">
    <w:name w:val="tld-sibling-0-0-8"/>
    <w:basedOn w:val="DefaultParagraphFont"/>
    <w:rsid w:val="009226C5"/>
  </w:style>
  <w:style w:type="character" w:customStyle="1" w:styleId="tld-sibling-0-0-9">
    <w:name w:val="tld-sibling-0-0-9"/>
    <w:basedOn w:val="DefaultParagraphFont"/>
    <w:rsid w:val="009226C5"/>
  </w:style>
  <w:style w:type="character" w:customStyle="1" w:styleId="tld-sibling-0-0-11">
    <w:name w:val="tld-sibling-0-0-11"/>
    <w:basedOn w:val="DefaultParagraphFont"/>
    <w:rsid w:val="009226C5"/>
  </w:style>
  <w:style w:type="character" w:customStyle="1" w:styleId="tld-sibling-0-0-10">
    <w:name w:val="tld-sibling-0-0-10"/>
    <w:basedOn w:val="DefaultParagraphFont"/>
    <w:rsid w:val="009226C5"/>
  </w:style>
  <w:style w:type="character" w:customStyle="1" w:styleId="tld-sibling-0-0-13">
    <w:name w:val="tld-sibling-0-0-13"/>
    <w:basedOn w:val="DefaultParagraphFont"/>
    <w:rsid w:val="009226C5"/>
  </w:style>
  <w:style w:type="character" w:customStyle="1" w:styleId="tld-sibling-0-0-14">
    <w:name w:val="tld-sibling-0-0-14"/>
    <w:basedOn w:val="DefaultParagraphFont"/>
    <w:rsid w:val="009226C5"/>
  </w:style>
  <w:style w:type="character" w:customStyle="1" w:styleId="tld-sibling-0-0-15">
    <w:name w:val="tld-sibling-0-0-15"/>
    <w:basedOn w:val="DefaultParagraphFont"/>
    <w:rsid w:val="009226C5"/>
  </w:style>
  <w:style w:type="character" w:customStyle="1" w:styleId="tld-sibling-0-0-16">
    <w:name w:val="tld-sibling-0-0-16"/>
    <w:basedOn w:val="DefaultParagraphFont"/>
    <w:rsid w:val="009226C5"/>
  </w:style>
  <w:style w:type="character" w:customStyle="1" w:styleId="tld-sibling-0-0-19">
    <w:name w:val="tld-sibling-0-0-19"/>
    <w:basedOn w:val="DefaultParagraphFont"/>
    <w:rsid w:val="009226C5"/>
  </w:style>
  <w:style w:type="character" w:customStyle="1" w:styleId="tld-sibling-0-0-17">
    <w:name w:val="tld-sibling-0-0-17"/>
    <w:basedOn w:val="DefaultParagraphFont"/>
    <w:rsid w:val="009226C5"/>
  </w:style>
  <w:style w:type="character" w:customStyle="1" w:styleId="tld-sibling-0-0-18">
    <w:name w:val="tld-sibling-0-0-18"/>
    <w:basedOn w:val="DefaultParagraphFont"/>
    <w:rsid w:val="009226C5"/>
  </w:style>
  <w:style w:type="character" w:customStyle="1" w:styleId="tld-sibling-0-0-20">
    <w:name w:val="tld-sibling-0-0-20"/>
    <w:basedOn w:val="DefaultParagraphFont"/>
    <w:rsid w:val="009226C5"/>
  </w:style>
  <w:style w:type="character" w:customStyle="1" w:styleId="tld-sibling-0-0-30">
    <w:name w:val="tld-sibling-0-0-30"/>
    <w:basedOn w:val="DefaultParagraphFont"/>
    <w:rsid w:val="009226C5"/>
  </w:style>
  <w:style w:type="character" w:customStyle="1" w:styleId="tld-sibling-0-0-22">
    <w:name w:val="tld-sibling-0-0-22"/>
    <w:basedOn w:val="DefaultParagraphFont"/>
    <w:rsid w:val="009226C5"/>
  </w:style>
  <w:style w:type="character" w:customStyle="1" w:styleId="tld-sibling-0-0-23">
    <w:name w:val="tld-sibling-0-0-23"/>
    <w:basedOn w:val="DefaultParagraphFont"/>
    <w:rsid w:val="009226C5"/>
  </w:style>
  <w:style w:type="character" w:customStyle="1" w:styleId="tld-sibling-0-0-35">
    <w:name w:val="tld-sibling-0-0-35"/>
    <w:basedOn w:val="DefaultParagraphFont"/>
    <w:rsid w:val="009226C5"/>
  </w:style>
  <w:style w:type="character" w:customStyle="1" w:styleId="tld-sibling-0-0-31">
    <w:name w:val="tld-sibling-0-0-31"/>
    <w:basedOn w:val="DefaultParagraphFont"/>
    <w:rsid w:val="009226C5"/>
  </w:style>
  <w:style w:type="character" w:customStyle="1" w:styleId="tld-sibling-0-0-25">
    <w:name w:val="tld-sibling-0-0-25"/>
    <w:basedOn w:val="DefaultParagraphFont"/>
    <w:rsid w:val="009226C5"/>
  </w:style>
  <w:style w:type="character" w:customStyle="1" w:styleId="tld-sibling-0-0-24">
    <w:name w:val="tld-sibling-0-0-24"/>
    <w:basedOn w:val="DefaultParagraphFont"/>
    <w:rsid w:val="009226C5"/>
  </w:style>
  <w:style w:type="character" w:customStyle="1" w:styleId="tld-sibling-0-0-26">
    <w:name w:val="tld-sibling-0-0-26"/>
    <w:basedOn w:val="DefaultParagraphFont"/>
    <w:rsid w:val="009226C5"/>
  </w:style>
  <w:style w:type="character" w:customStyle="1" w:styleId="tld-sibling-0-0-27">
    <w:name w:val="tld-sibling-0-0-27"/>
    <w:basedOn w:val="DefaultParagraphFont"/>
    <w:rsid w:val="009226C5"/>
  </w:style>
  <w:style w:type="character" w:customStyle="1" w:styleId="tld-sibling-0-0-28">
    <w:name w:val="tld-sibling-0-0-28"/>
    <w:basedOn w:val="DefaultParagraphFont"/>
    <w:rsid w:val="009226C5"/>
  </w:style>
  <w:style w:type="character" w:customStyle="1" w:styleId="tld-sibling-0-0-29">
    <w:name w:val="tld-sibling-0-0-29"/>
    <w:basedOn w:val="DefaultParagraphFont"/>
    <w:rsid w:val="009226C5"/>
  </w:style>
  <w:style w:type="character" w:customStyle="1" w:styleId="tld-sibling-0-0-32">
    <w:name w:val="tld-sibling-0-0-32"/>
    <w:basedOn w:val="DefaultParagraphFont"/>
    <w:rsid w:val="009226C5"/>
  </w:style>
  <w:style w:type="character" w:customStyle="1" w:styleId="tld-sibling-0-0-33">
    <w:name w:val="tld-sibling-0-0-33"/>
    <w:basedOn w:val="DefaultParagraphFont"/>
    <w:rsid w:val="009226C5"/>
  </w:style>
  <w:style w:type="character" w:customStyle="1" w:styleId="tld-sibling-0-0-38">
    <w:name w:val="tld-sibling-0-0-38"/>
    <w:basedOn w:val="DefaultParagraphFont"/>
    <w:rsid w:val="009226C5"/>
  </w:style>
  <w:style w:type="character" w:customStyle="1" w:styleId="tld-sibling-0-0-39">
    <w:name w:val="tld-sibling-0-0-39"/>
    <w:basedOn w:val="DefaultParagraphFont"/>
    <w:rsid w:val="009226C5"/>
  </w:style>
  <w:style w:type="character" w:customStyle="1" w:styleId="tld-sibling-0-0-37">
    <w:name w:val="tld-sibling-0-0-37"/>
    <w:basedOn w:val="DefaultParagraphFont"/>
    <w:rsid w:val="009226C5"/>
  </w:style>
  <w:style w:type="character" w:customStyle="1" w:styleId="tld-sibling-0-0-36">
    <w:name w:val="tld-sibling-0-0-36"/>
    <w:basedOn w:val="DefaultParagraphFont"/>
    <w:rsid w:val="009226C5"/>
  </w:style>
  <w:style w:type="character" w:customStyle="1" w:styleId="tld-sibling-0-0-40">
    <w:name w:val="tld-sibling-0-0-40"/>
    <w:basedOn w:val="DefaultParagraphFont"/>
    <w:rsid w:val="009226C5"/>
  </w:style>
  <w:style w:type="character" w:customStyle="1" w:styleId="tld-sibling-0-1-41">
    <w:name w:val="tld-sibling-0-1-41"/>
    <w:basedOn w:val="DefaultParagraphFont"/>
    <w:rsid w:val="009226C5"/>
  </w:style>
  <w:style w:type="character" w:customStyle="1" w:styleId="tld-sibling-0-1-43">
    <w:name w:val="tld-sibling-0-1-43"/>
    <w:basedOn w:val="DefaultParagraphFont"/>
    <w:rsid w:val="009226C5"/>
  </w:style>
  <w:style w:type="character" w:customStyle="1" w:styleId="tld-sibling-0-1-42">
    <w:name w:val="tld-sibling-0-1-42"/>
    <w:basedOn w:val="DefaultParagraphFont"/>
    <w:rsid w:val="009226C5"/>
  </w:style>
  <w:style w:type="character" w:customStyle="1" w:styleId="tld-sibling-0-1-44">
    <w:name w:val="tld-sibling-0-1-44"/>
    <w:basedOn w:val="DefaultParagraphFont"/>
    <w:rsid w:val="009226C5"/>
  </w:style>
  <w:style w:type="character" w:customStyle="1" w:styleId="tld-sibling-0-1-45">
    <w:name w:val="tld-sibling-0-1-45"/>
    <w:basedOn w:val="DefaultParagraphFont"/>
    <w:rsid w:val="009226C5"/>
  </w:style>
  <w:style w:type="character" w:customStyle="1" w:styleId="tld-sibling-0-1-69">
    <w:name w:val="tld-sibling-0-1-69"/>
    <w:basedOn w:val="DefaultParagraphFont"/>
    <w:rsid w:val="009226C5"/>
  </w:style>
  <w:style w:type="character" w:customStyle="1" w:styleId="tld-sibling-0-1-46">
    <w:name w:val="tld-sibling-0-1-46"/>
    <w:basedOn w:val="DefaultParagraphFont"/>
    <w:rsid w:val="009226C5"/>
  </w:style>
  <w:style w:type="character" w:customStyle="1" w:styleId="tld-sibling-0-1-47">
    <w:name w:val="tld-sibling-0-1-47"/>
    <w:basedOn w:val="DefaultParagraphFont"/>
    <w:rsid w:val="009226C5"/>
  </w:style>
  <w:style w:type="character" w:customStyle="1" w:styleId="tld-sibling-0-1-48">
    <w:name w:val="tld-sibling-0-1-48"/>
    <w:basedOn w:val="DefaultParagraphFont"/>
    <w:rsid w:val="009226C5"/>
  </w:style>
  <w:style w:type="character" w:customStyle="1" w:styleId="tld-sibling-0-1-49">
    <w:name w:val="tld-sibling-0-1-49"/>
    <w:basedOn w:val="DefaultParagraphFont"/>
    <w:rsid w:val="009226C5"/>
  </w:style>
  <w:style w:type="character" w:customStyle="1" w:styleId="tld-sibling-0-1-50">
    <w:name w:val="tld-sibling-0-1-50"/>
    <w:basedOn w:val="DefaultParagraphFont"/>
    <w:rsid w:val="009226C5"/>
  </w:style>
  <w:style w:type="character" w:customStyle="1" w:styleId="tld-sibling-0-1-51">
    <w:name w:val="tld-sibling-0-1-51"/>
    <w:basedOn w:val="DefaultParagraphFont"/>
    <w:rsid w:val="009226C5"/>
  </w:style>
  <w:style w:type="character" w:customStyle="1" w:styleId="tld-sibling-0-1-52">
    <w:name w:val="tld-sibling-0-1-52"/>
    <w:basedOn w:val="DefaultParagraphFont"/>
    <w:rsid w:val="009226C5"/>
  </w:style>
  <w:style w:type="character" w:customStyle="1" w:styleId="tld-sibling-0-1-53">
    <w:name w:val="tld-sibling-0-1-53"/>
    <w:basedOn w:val="DefaultParagraphFont"/>
    <w:rsid w:val="009226C5"/>
  </w:style>
  <w:style w:type="character" w:customStyle="1" w:styleId="tld-sibling-0-1-54">
    <w:name w:val="tld-sibling-0-1-54"/>
    <w:basedOn w:val="DefaultParagraphFont"/>
    <w:rsid w:val="009226C5"/>
  </w:style>
  <w:style w:type="character" w:customStyle="1" w:styleId="tld-sibling-0-1-55">
    <w:name w:val="tld-sibling-0-1-55"/>
    <w:basedOn w:val="DefaultParagraphFont"/>
    <w:rsid w:val="009226C5"/>
  </w:style>
  <w:style w:type="character" w:customStyle="1" w:styleId="tld-sibling-0-1-62">
    <w:name w:val="tld-sibling-0-1-62"/>
    <w:basedOn w:val="DefaultParagraphFont"/>
    <w:rsid w:val="009226C5"/>
  </w:style>
  <w:style w:type="character" w:customStyle="1" w:styleId="tld-sibling-0-1-56">
    <w:name w:val="tld-sibling-0-1-56"/>
    <w:basedOn w:val="DefaultParagraphFont"/>
    <w:rsid w:val="009226C5"/>
  </w:style>
  <w:style w:type="character" w:customStyle="1" w:styleId="tld-sibling-0-1-61">
    <w:name w:val="tld-sibling-0-1-61"/>
    <w:basedOn w:val="DefaultParagraphFont"/>
    <w:rsid w:val="009226C5"/>
  </w:style>
  <w:style w:type="character" w:customStyle="1" w:styleId="tld-sibling-0-1-57">
    <w:name w:val="tld-sibling-0-1-57"/>
    <w:basedOn w:val="DefaultParagraphFont"/>
    <w:rsid w:val="009226C5"/>
  </w:style>
  <w:style w:type="character" w:customStyle="1" w:styleId="tld-sibling-0-1-58">
    <w:name w:val="tld-sibling-0-1-58"/>
    <w:basedOn w:val="DefaultParagraphFont"/>
    <w:rsid w:val="009226C5"/>
  </w:style>
  <w:style w:type="character" w:customStyle="1" w:styleId="tld-sibling-0-1-59">
    <w:name w:val="tld-sibling-0-1-59"/>
    <w:basedOn w:val="DefaultParagraphFont"/>
    <w:rsid w:val="009226C5"/>
  </w:style>
  <w:style w:type="character" w:customStyle="1" w:styleId="tld-sibling-0-1-60">
    <w:name w:val="tld-sibling-0-1-60"/>
    <w:basedOn w:val="DefaultParagraphFont"/>
    <w:rsid w:val="009226C5"/>
  </w:style>
  <w:style w:type="character" w:customStyle="1" w:styleId="tld-sibling-0-1-77">
    <w:name w:val="tld-sibling-0-1-77"/>
    <w:basedOn w:val="DefaultParagraphFont"/>
    <w:rsid w:val="009226C5"/>
  </w:style>
  <w:style w:type="character" w:customStyle="1" w:styleId="tld-sibling-0-1-64">
    <w:name w:val="tld-sibling-0-1-64"/>
    <w:basedOn w:val="DefaultParagraphFont"/>
    <w:rsid w:val="009226C5"/>
  </w:style>
  <w:style w:type="character" w:customStyle="1" w:styleId="tld-sibling-0-1-66">
    <w:name w:val="tld-sibling-0-1-66"/>
    <w:basedOn w:val="DefaultParagraphFont"/>
    <w:rsid w:val="009226C5"/>
  </w:style>
  <w:style w:type="character" w:customStyle="1" w:styleId="tld-sibling-0-1-63">
    <w:name w:val="tld-sibling-0-1-63"/>
    <w:basedOn w:val="DefaultParagraphFont"/>
    <w:rsid w:val="009226C5"/>
  </w:style>
  <w:style w:type="character" w:customStyle="1" w:styleId="tld-sibling-0-1-67">
    <w:name w:val="tld-sibling-0-1-67"/>
    <w:basedOn w:val="DefaultParagraphFont"/>
    <w:rsid w:val="009226C5"/>
  </w:style>
  <w:style w:type="character" w:customStyle="1" w:styleId="tld-sibling-0-1-68">
    <w:name w:val="tld-sibling-0-1-68"/>
    <w:basedOn w:val="DefaultParagraphFont"/>
    <w:rsid w:val="009226C5"/>
  </w:style>
  <w:style w:type="character" w:customStyle="1" w:styleId="tld-sibling-0-1-70">
    <w:name w:val="tld-sibling-0-1-70"/>
    <w:basedOn w:val="DefaultParagraphFont"/>
    <w:rsid w:val="009226C5"/>
  </w:style>
  <w:style w:type="character" w:customStyle="1" w:styleId="tld-sibling-0-1-71">
    <w:name w:val="tld-sibling-0-1-71"/>
    <w:basedOn w:val="DefaultParagraphFont"/>
    <w:rsid w:val="009226C5"/>
  </w:style>
  <w:style w:type="character" w:customStyle="1" w:styleId="tld-sibling-0-1-72">
    <w:name w:val="tld-sibling-0-1-72"/>
    <w:basedOn w:val="DefaultParagraphFont"/>
    <w:rsid w:val="009226C5"/>
  </w:style>
  <w:style w:type="character" w:customStyle="1" w:styleId="tld-sibling-0-1-76">
    <w:name w:val="tld-sibling-0-1-76"/>
    <w:basedOn w:val="DefaultParagraphFont"/>
    <w:rsid w:val="009226C5"/>
  </w:style>
  <w:style w:type="character" w:customStyle="1" w:styleId="tld-sibling-0-1-73">
    <w:name w:val="tld-sibling-0-1-73"/>
    <w:basedOn w:val="DefaultParagraphFont"/>
    <w:rsid w:val="009226C5"/>
  </w:style>
  <w:style w:type="character" w:customStyle="1" w:styleId="tld-sibling-0-1-75">
    <w:name w:val="tld-sibling-0-1-75"/>
    <w:basedOn w:val="DefaultParagraphFont"/>
    <w:rsid w:val="009226C5"/>
  </w:style>
  <w:style w:type="character" w:customStyle="1" w:styleId="tld-sibling-0-1-74">
    <w:name w:val="tld-sibling-0-1-74"/>
    <w:basedOn w:val="DefaultParagraphFont"/>
    <w:rsid w:val="009226C5"/>
  </w:style>
  <w:style w:type="character" w:customStyle="1" w:styleId="tld-sibling-0-0-5">
    <w:name w:val="tld-sibling-0-0-5"/>
    <w:basedOn w:val="DefaultParagraphFont"/>
    <w:rsid w:val="00AA2E74"/>
  </w:style>
  <w:style w:type="character" w:customStyle="1" w:styleId="tld-sibling-0-0-6">
    <w:name w:val="tld-sibling-0-0-6"/>
    <w:basedOn w:val="DefaultParagraphFont"/>
    <w:rsid w:val="00AA2E74"/>
  </w:style>
  <w:style w:type="character" w:customStyle="1" w:styleId="tld-sibling-0-0-12">
    <w:name w:val="tld-sibling-0-0-12"/>
    <w:basedOn w:val="DefaultParagraphFont"/>
    <w:rsid w:val="00AA2E74"/>
  </w:style>
  <w:style w:type="character" w:customStyle="1" w:styleId="tld-sibling-0-0-21">
    <w:name w:val="tld-sibling-0-0-21"/>
    <w:basedOn w:val="DefaultParagraphFont"/>
    <w:rsid w:val="00AA2E74"/>
  </w:style>
  <w:style w:type="character" w:customStyle="1" w:styleId="tld-sibling-1-0-0">
    <w:name w:val="tld-sibling-1-0-0"/>
    <w:basedOn w:val="DefaultParagraphFont"/>
    <w:rsid w:val="00AA2E74"/>
  </w:style>
  <w:style w:type="character" w:customStyle="1" w:styleId="tld-sibling-1-0-1">
    <w:name w:val="tld-sibling-1-0-1"/>
    <w:basedOn w:val="DefaultParagraphFont"/>
    <w:rsid w:val="00AA2E74"/>
  </w:style>
  <w:style w:type="character" w:customStyle="1" w:styleId="tld-sibling-1-0-2">
    <w:name w:val="tld-sibling-1-0-2"/>
    <w:basedOn w:val="DefaultParagraphFont"/>
    <w:rsid w:val="00AA2E74"/>
  </w:style>
  <w:style w:type="character" w:customStyle="1" w:styleId="tld-sibling-1-0-3">
    <w:name w:val="tld-sibling-1-0-3"/>
    <w:basedOn w:val="DefaultParagraphFont"/>
    <w:rsid w:val="00AA2E74"/>
  </w:style>
  <w:style w:type="character" w:customStyle="1" w:styleId="tld-sibling-1-0-4">
    <w:name w:val="tld-sibling-1-0-4"/>
    <w:basedOn w:val="DefaultParagraphFont"/>
    <w:rsid w:val="00AA2E74"/>
  </w:style>
  <w:style w:type="character" w:customStyle="1" w:styleId="tld-sibling-1-0-5">
    <w:name w:val="tld-sibling-1-0-5"/>
    <w:basedOn w:val="DefaultParagraphFont"/>
    <w:rsid w:val="00AA2E74"/>
  </w:style>
  <w:style w:type="character" w:customStyle="1" w:styleId="tld-sibling-1-0-6">
    <w:name w:val="tld-sibling-1-0-6"/>
    <w:basedOn w:val="DefaultParagraphFont"/>
    <w:rsid w:val="00AA2E74"/>
  </w:style>
  <w:style w:type="character" w:customStyle="1" w:styleId="tld-sibling-1-0-7">
    <w:name w:val="tld-sibling-1-0-7"/>
    <w:basedOn w:val="DefaultParagraphFont"/>
    <w:rsid w:val="00AA2E74"/>
  </w:style>
  <w:style w:type="character" w:customStyle="1" w:styleId="tld-sibling-1-0-8">
    <w:name w:val="tld-sibling-1-0-8"/>
    <w:basedOn w:val="DefaultParagraphFont"/>
    <w:rsid w:val="00AA2E74"/>
  </w:style>
  <w:style w:type="character" w:customStyle="1" w:styleId="tld-sibling-1-0-9">
    <w:name w:val="tld-sibling-1-0-9"/>
    <w:basedOn w:val="DefaultParagraphFont"/>
    <w:rsid w:val="00AA2E74"/>
  </w:style>
  <w:style w:type="character" w:customStyle="1" w:styleId="tld-sibling-1-0-14">
    <w:name w:val="tld-sibling-1-0-14"/>
    <w:basedOn w:val="DefaultParagraphFont"/>
    <w:rsid w:val="00AA2E74"/>
  </w:style>
  <w:style w:type="character" w:customStyle="1" w:styleId="tld-sibling-1-0-15">
    <w:name w:val="tld-sibling-1-0-15"/>
    <w:basedOn w:val="DefaultParagraphFont"/>
    <w:rsid w:val="00AA2E74"/>
  </w:style>
  <w:style w:type="character" w:customStyle="1" w:styleId="tld-sibling-1-0-13">
    <w:name w:val="tld-sibling-1-0-13"/>
    <w:basedOn w:val="DefaultParagraphFont"/>
    <w:rsid w:val="00AA2E74"/>
  </w:style>
  <w:style w:type="character" w:customStyle="1" w:styleId="tld-sibling-1-0-16">
    <w:name w:val="tld-sibling-1-0-16"/>
    <w:basedOn w:val="DefaultParagraphFont"/>
    <w:rsid w:val="00AA2E74"/>
  </w:style>
  <w:style w:type="character" w:customStyle="1" w:styleId="tld-sibling-1-0-12">
    <w:name w:val="tld-sibling-1-0-12"/>
    <w:basedOn w:val="DefaultParagraphFont"/>
    <w:rsid w:val="00AA2E74"/>
  </w:style>
  <w:style w:type="character" w:customStyle="1" w:styleId="tld-sibling-1-0-11">
    <w:name w:val="tld-sibling-1-0-11"/>
    <w:basedOn w:val="DefaultParagraphFont"/>
    <w:rsid w:val="00AA2E74"/>
  </w:style>
  <w:style w:type="character" w:customStyle="1" w:styleId="tld-sibling-1-0-10">
    <w:name w:val="tld-sibling-1-0-10"/>
    <w:basedOn w:val="DefaultParagraphFont"/>
    <w:rsid w:val="00AA2E74"/>
  </w:style>
  <w:style w:type="character" w:customStyle="1" w:styleId="tld-sibling-1-0-17">
    <w:name w:val="tld-sibling-1-0-17"/>
    <w:basedOn w:val="DefaultParagraphFont"/>
    <w:rsid w:val="00AA2E74"/>
  </w:style>
  <w:style w:type="character" w:customStyle="1" w:styleId="tld-sibling-1-0-19">
    <w:name w:val="tld-sibling-1-0-19"/>
    <w:basedOn w:val="DefaultParagraphFont"/>
    <w:rsid w:val="00AA2E74"/>
  </w:style>
  <w:style w:type="character" w:customStyle="1" w:styleId="tld-sibling-1-0-18">
    <w:name w:val="tld-sibling-1-0-18"/>
    <w:basedOn w:val="DefaultParagraphFont"/>
    <w:rsid w:val="00AA2E74"/>
  </w:style>
  <w:style w:type="character" w:customStyle="1" w:styleId="tld-sibling-1-0-20">
    <w:name w:val="tld-sibling-1-0-20"/>
    <w:basedOn w:val="DefaultParagraphFont"/>
    <w:rsid w:val="00AA2E74"/>
  </w:style>
  <w:style w:type="character" w:customStyle="1" w:styleId="tld-sibling-1-0-22">
    <w:name w:val="tld-sibling-1-0-22"/>
    <w:basedOn w:val="DefaultParagraphFont"/>
    <w:rsid w:val="00AA2E74"/>
  </w:style>
  <w:style w:type="character" w:customStyle="1" w:styleId="tld-sibling-1-0-24">
    <w:name w:val="tld-sibling-1-0-24"/>
    <w:basedOn w:val="DefaultParagraphFont"/>
    <w:rsid w:val="00AA2E74"/>
  </w:style>
  <w:style w:type="character" w:customStyle="1" w:styleId="tld-sibling-1-0-25">
    <w:name w:val="tld-sibling-1-0-25"/>
    <w:basedOn w:val="DefaultParagraphFont"/>
    <w:rsid w:val="00AA2E74"/>
  </w:style>
  <w:style w:type="paragraph" w:styleId="ListParagraph">
    <w:name w:val="List Paragraph"/>
    <w:basedOn w:val="Normal"/>
    <w:link w:val="ListParagraphChar"/>
    <w:uiPriority w:val="34"/>
    <w:qFormat/>
    <w:rsid w:val="003844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44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4BF"/>
    <w:rPr>
      <w:rFonts w:ascii="Segoe UI" w:hAnsi="Segoe UI" w:cs="Segoe UI"/>
      <w:sz w:val="18"/>
      <w:szCs w:val="18"/>
      <w:lang w:val="lv-LV"/>
    </w:rPr>
  </w:style>
  <w:style w:type="paragraph" w:customStyle="1" w:styleId="tv213">
    <w:name w:val="tv213"/>
    <w:basedOn w:val="Normal"/>
    <w:rsid w:val="00661F2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customStyle="1" w:styleId="Parasts">
    <w:name w:val="Parasts"/>
    <w:basedOn w:val="Normal"/>
    <w:rsid w:val="00ED0162"/>
    <w:pPr>
      <w:spacing w:after="160"/>
    </w:pPr>
    <w:rPr>
      <w:rFonts w:ascii="Calibri" w:eastAsia="Times New Roman" w:hAnsi="Calibri" w:cs="Times New Roman"/>
      <w:color w:val="auto"/>
      <w:sz w:val="22"/>
      <w:szCs w:val="20"/>
      <w:lang w:val="en-US"/>
    </w:rPr>
  </w:style>
  <w:style w:type="paragraph" w:styleId="NoSpacing">
    <w:name w:val="No Spacing"/>
    <w:uiPriority w:val="1"/>
    <w:qFormat/>
    <w:rsid w:val="00ED0162"/>
    <w:pPr>
      <w:spacing w:after="0" w:line="240" w:lineRule="auto"/>
    </w:pPr>
    <w:rPr>
      <w:rFonts w:ascii="Calibri" w:eastAsia="Calibri" w:hAnsi="Calibri" w:cs="Times New Roman"/>
      <w:color w:val="auto"/>
      <w:sz w:val="22"/>
    </w:rPr>
  </w:style>
  <w:style w:type="table" w:styleId="TableGrid">
    <w:name w:val="Table Grid"/>
    <w:basedOn w:val="TableNormal"/>
    <w:uiPriority w:val="39"/>
    <w:rsid w:val="004D5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D6653"/>
    <w:rPr>
      <w:lang w:val="lv-LV"/>
    </w:rPr>
  </w:style>
  <w:style w:type="character" w:styleId="Strong">
    <w:name w:val="Strong"/>
    <w:basedOn w:val="DefaultParagraphFont"/>
    <w:uiPriority w:val="22"/>
    <w:qFormat/>
    <w:rsid w:val="00232E3D"/>
    <w:rPr>
      <w:b/>
      <w:bCs/>
    </w:rPr>
  </w:style>
  <w:style w:type="paragraph" w:customStyle="1" w:styleId="ql-align-justify">
    <w:name w:val="ql-align-justify"/>
    <w:basedOn w:val="Normal"/>
    <w:rsid w:val="00232E3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lv-LV"/>
    </w:rPr>
  </w:style>
  <w:style w:type="character" w:styleId="Emphasis">
    <w:name w:val="Emphasis"/>
    <w:basedOn w:val="DefaultParagraphFont"/>
    <w:uiPriority w:val="20"/>
    <w:qFormat/>
    <w:rsid w:val="00232E3D"/>
    <w:rPr>
      <w:i/>
      <w:iCs/>
    </w:rPr>
  </w:style>
  <w:style w:type="character" w:customStyle="1" w:styleId="wpb-wmca-cat-count">
    <w:name w:val="wpb-wmca-cat-count"/>
    <w:basedOn w:val="DefaultParagraphFont"/>
    <w:rsid w:val="00CF6957"/>
  </w:style>
  <w:style w:type="character" w:customStyle="1" w:styleId="wpb-submenu-indicator">
    <w:name w:val="wpb-submenu-indicator"/>
    <w:basedOn w:val="DefaultParagraphFont"/>
    <w:rsid w:val="00CF6957"/>
  </w:style>
  <w:style w:type="character" w:styleId="FollowedHyperlink">
    <w:name w:val="FollowedHyperlink"/>
    <w:basedOn w:val="DefaultParagraphFont"/>
    <w:uiPriority w:val="99"/>
    <w:semiHidden/>
    <w:unhideWhenUsed/>
    <w:rsid w:val="00844C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1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3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ib.eu" TargetMode="External"/><Relationship Id="rId13" Type="http://schemas.openxmlformats.org/officeDocument/2006/relationships/hyperlink" Target="mailto:piedavajumi@bib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uctions.bib.e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bib.e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auctions.bib.e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lud@lv.lv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ib.eu" TargetMode="External"/><Relationship Id="rId2" Type="http://schemas.openxmlformats.org/officeDocument/2006/relationships/hyperlink" Target="mailto:info@bib.eu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A6530-356F-4B4E-AAAC-54E6EC292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2429</Words>
  <Characters>1386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Baltic International Bank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 Birkavs</dc:creator>
  <cp:keywords/>
  <dc:description/>
  <cp:lastModifiedBy>Mareks Krucis</cp:lastModifiedBy>
  <cp:revision>21</cp:revision>
  <cp:lastPrinted>2023-06-26T10:13:00Z</cp:lastPrinted>
  <dcterms:created xsi:type="dcterms:W3CDTF">2026-04-08T07:16:00Z</dcterms:created>
  <dcterms:modified xsi:type="dcterms:W3CDTF">2026-04-08T09:35:00Z</dcterms:modified>
</cp:coreProperties>
</file>